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590EDF" w14:textId="3F681A40" w:rsidR="002A073F" w:rsidRPr="00863711" w:rsidRDefault="00946C8F" w:rsidP="00863711">
      <w:pPr>
        <w:pStyle w:val="Ttulo"/>
        <w:rPr>
          <w:rStyle w:val="Fuerte"/>
          <w:b/>
          <w:bCs/>
        </w:rPr>
      </w:pPr>
      <w:r w:rsidRPr="00863711">
        <w:rPr>
          <w:rStyle w:val="Fuerte"/>
          <w:b/>
          <w:bCs/>
        </w:rPr>
        <w:t>Concurso de microrrelatos «100 palabras para la inclusión»</w:t>
      </w:r>
    </w:p>
    <w:p w14:paraId="3FFCD282" w14:textId="6C3AD248" w:rsidR="003F36C9" w:rsidRDefault="00C27E93" w:rsidP="00863711">
      <w:r w:rsidRPr="00C27E93">
        <w:rPr>
          <w:rFonts w:asciiTheme="majorHAnsi" w:eastAsia="Times New Roman" w:hAnsiTheme="majorHAnsi" w:cstheme="majorHAnsi"/>
          <w:lang w:eastAsia="es-MX"/>
        </w:rPr>
        <w:t>La Universidad Central de Chile, a través del área de Gestión para la Inclusión de la Dirección de Desarrollo de Personas</w:t>
      </w:r>
      <w:r w:rsidR="003F36C9" w:rsidRPr="003F36C9">
        <w:t xml:space="preserve">, invita a las y los trabajadores a participar en el </w:t>
      </w:r>
      <w:r w:rsidR="003F36C9" w:rsidRPr="003F36C9">
        <w:rPr>
          <w:rStyle w:val="Fuerte"/>
        </w:rPr>
        <w:t>concurso de microrrelatos «100 palabras para la inclusión»</w:t>
      </w:r>
      <w:r w:rsidR="003F36C9" w:rsidRPr="003F36C9">
        <w:t>.</w:t>
      </w:r>
    </w:p>
    <w:p w14:paraId="62515FAA" w14:textId="03F8D28C" w:rsidR="00117C41" w:rsidRPr="00863711" w:rsidRDefault="00863711" w:rsidP="00863711">
      <w:pPr>
        <w:pStyle w:val="Ttulo"/>
        <w:rPr>
          <w:rStyle w:val="Fuerte"/>
          <w:b/>
          <w:bCs/>
        </w:rPr>
      </w:pPr>
      <w:r w:rsidRPr="00863711">
        <w:rPr>
          <w:rStyle w:val="Fuerte"/>
          <w:b/>
          <w:bCs/>
        </w:rPr>
        <w:t>BASES</w:t>
      </w:r>
    </w:p>
    <w:p w14:paraId="66CFD9F7" w14:textId="5AAA0213" w:rsidR="007C4811" w:rsidRPr="0081483C" w:rsidRDefault="003F36C9" w:rsidP="00863711">
      <w:pPr>
        <w:pStyle w:val="Ttulo1"/>
      </w:pPr>
      <w:r w:rsidRPr="003F36C9">
        <w:t>Acerca de la participación</w:t>
      </w:r>
    </w:p>
    <w:p w14:paraId="38D3857B" w14:textId="77777777" w:rsidR="003F36C9" w:rsidRDefault="003F36C9" w:rsidP="00863711">
      <w:pPr>
        <w:pStyle w:val="Prrafodelista"/>
      </w:pPr>
      <w:r>
        <w:t>Podrán participar todas las personas que trabajen en la Universidad Central de Chile, de sus distintos estamentos, con excepción de quienes integren el jurado del certamen.</w:t>
      </w:r>
    </w:p>
    <w:p w14:paraId="18C3A5C6" w14:textId="77777777" w:rsidR="003F36C9" w:rsidRDefault="003F36C9" w:rsidP="00863711">
      <w:pPr>
        <w:pStyle w:val="Prrafodelista"/>
      </w:pPr>
      <w:r>
        <w:t>La temática del concurso consiste en elaborar un microrrelato de hasta 100 palabras que aborde la inclusión y la diversidad desde una perspectiva personal, retratando —desde distintas experiencias y miradas— la diversidad como fenómeno humano cotidiano y el valor que aporta.</w:t>
      </w:r>
    </w:p>
    <w:p w14:paraId="425028B6" w14:textId="77777777" w:rsidR="003F36C9" w:rsidRDefault="003F36C9" w:rsidP="00863711">
      <w:pPr>
        <w:pStyle w:val="Prrafodelista"/>
      </w:pPr>
      <w:r>
        <w:t>Cada microrrelato no debe superar las 100 palabras, sin incluir el título.</w:t>
      </w:r>
    </w:p>
    <w:p w14:paraId="025AC4C0" w14:textId="77777777" w:rsidR="003F36C9" w:rsidRDefault="003F36C9" w:rsidP="00863711">
      <w:pPr>
        <w:pStyle w:val="Prrafodelista"/>
      </w:pPr>
      <w:r>
        <w:t>Las obras deben ser de autoría propia, inéditas y no haber sido publicadas previamente en ningún formato, incluidas redes sociales.</w:t>
      </w:r>
    </w:p>
    <w:p w14:paraId="3A0B90A0" w14:textId="77777777" w:rsidR="003F36C9" w:rsidRDefault="003F36C9" w:rsidP="00863711">
      <w:pPr>
        <w:pStyle w:val="Prrafodelista"/>
      </w:pPr>
      <w:r>
        <w:t>Cada participante podrá enviar como máximo dos microrrelatos.</w:t>
      </w:r>
    </w:p>
    <w:p w14:paraId="758C2333" w14:textId="693CD354" w:rsidR="003F36C9" w:rsidRDefault="003F36C9" w:rsidP="00863711">
      <w:pPr>
        <w:pStyle w:val="Prrafodelista"/>
      </w:pPr>
      <w:r>
        <w:t>Los textos deben estar escritos en español.</w:t>
      </w:r>
    </w:p>
    <w:p w14:paraId="23A55505" w14:textId="0EA91253" w:rsidR="003F36C9" w:rsidRDefault="003F36C9" w:rsidP="00863711">
      <w:pPr>
        <w:pStyle w:val="Prrafodelista"/>
      </w:pPr>
      <w:r>
        <w:t>Las postulaciones deben enviarse al correo electrónico</w:t>
      </w:r>
      <w:r w:rsidR="00C27E93">
        <w:t>:</w:t>
      </w:r>
      <w:r>
        <w:t xml:space="preserve"> </w:t>
      </w:r>
      <w:hyperlink r:id="rId7" w:history="1">
        <w:r w:rsidR="00863711" w:rsidRPr="00B4085A">
          <w:rPr>
            <w:rStyle w:val="Hipervnculo"/>
          </w:rPr>
          <w:t>inclusionlaboral@ucentral.cl</w:t>
        </w:r>
      </w:hyperlink>
      <w:r w:rsidR="00863711">
        <w:t xml:space="preserve">, </w:t>
      </w:r>
      <w:r>
        <w:t xml:space="preserve">indicando en el asunto: </w:t>
      </w:r>
      <w:r w:rsidRPr="00863711">
        <w:rPr>
          <w:rStyle w:val="nfasissutil"/>
        </w:rPr>
        <w:t xml:space="preserve">«Concurso </w:t>
      </w:r>
      <w:r w:rsidR="00C534AA">
        <w:rPr>
          <w:rStyle w:val="nfasissutil"/>
        </w:rPr>
        <w:t>100 palabras para la inclusión</w:t>
      </w:r>
      <w:r w:rsidRPr="00863711">
        <w:rPr>
          <w:rStyle w:val="nfasissutil"/>
        </w:rPr>
        <w:t xml:space="preserve"> – seudónimo»</w:t>
      </w:r>
      <w:r>
        <w:t>.</w:t>
      </w:r>
    </w:p>
    <w:p w14:paraId="18BB6694" w14:textId="77777777" w:rsidR="003F36C9" w:rsidRDefault="003F36C9" w:rsidP="00863711">
      <w:pPr>
        <w:pStyle w:val="Prrafodelista"/>
      </w:pPr>
      <w:r>
        <w:t>Se deberán adjuntar dos archivos en formato Microsoft Word (DOCX):</w:t>
      </w:r>
    </w:p>
    <w:p w14:paraId="685AF35C" w14:textId="7EE044D2" w:rsidR="003F36C9" w:rsidRDefault="003F36C9" w:rsidP="00863711">
      <w:pPr>
        <w:pStyle w:val="Prrafodelista"/>
        <w:numPr>
          <w:ilvl w:val="0"/>
          <w:numId w:val="22"/>
        </w:numPr>
      </w:pPr>
      <w:r>
        <w:lastRenderedPageBreak/>
        <w:t>Uno con el microrrelato, identificado únicamente con el seudónimo, escrito en tipografía Arial 12, interlineado 1,5, en tamaño carta, con márgenes de 2,5 cm en los cuatro bordes.</w:t>
      </w:r>
    </w:p>
    <w:p w14:paraId="5D8424FD" w14:textId="7E1649E6" w:rsidR="003F36C9" w:rsidRDefault="003F36C9" w:rsidP="00863711">
      <w:pPr>
        <w:pStyle w:val="Prrafodelista"/>
        <w:numPr>
          <w:ilvl w:val="0"/>
          <w:numId w:val="19"/>
        </w:numPr>
      </w:pPr>
      <w:r>
        <w:t>Otro con los siguientes datos personales: nombre completo, seudónimo, teléfono de contacto y correo electrónico.</w:t>
      </w:r>
    </w:p>
    <w:p w14:paraId="2E17E97D" w14:textId="570FF3CE" w:rsidR="00863711" w:rsidRDefault="00863711" w:rsidP="00863711">
      <w:pPr>
        <w:pStyle w:val="Prrafodelista"/>
      </w:pPr>
      <w:r>
        <w:t xml:space="preserve">El plazo de recepción de los textos comenzará el </w:t>
      </w:r>
      <w:r w:rsidR="0081270A">
        <w:rPr>
          <w:rStyle w:val="Fuerte"/>
        </w:rPr>
        <w:t>Martes</w:t>
      </w:r>
      <w:r w:rsidRPr="00863711">
        <w:rPr>
          <w:rStyle w:val="Fuerte"/>
        </w:rPr>
        <w:t xml:space="preserve"> </w:t>
      </w:r>
      <w:r w:rsidR="0081270A">
        <w:rPr>
          <w:rStyle w:val="Fuerte"/>
        </w:rPr>
        <w:t>1</w:t>
      </w:r>
      <w:r w:rsidRPr="00863711">
        <w:rPr>
          <w:rStyle w:val="Fuerte"/>
        </w:rPr>
        <w:t>3 de noviembre de 202</w:t>
      </w:r>
      <w:r w:rsidR="00C27E93">
        <w:rPr>
          <w:rStyle w:val="Fuerte"/>
        </w:rPr>
        <w:t>6</w:t>
      </w:r>
      <w:r>
        <w:t xml:space="preserve"> y cerrará impostergablemente a las 12:00 horas del </w:t>
      </w:r>
      <w:r w:rsidR="0081270A">
        <w:rPr>
          <w:rStyle w:val="Fuerte"/>
        </w:rPr>
        <w:t>Martes</w:t>
      </w:r>
      <w:r w:rsidRPr="00863711">
        <w:rPr>
          <w:rStyle w:val="Fuerte"/>
        </w:rPr>
        <w:t xml:space="preserve"> </w:t>
      </w:r>
      <w:r w:rsidR="0081270A">
        <w:rPr>
          <w:rStyle w:val="Fuerte"/>
        </w:rPr>
        <w:t>10</w:t>
      </w:r>
      <w:r w:rsidRPr="00863711">
        <w:rPr>
          <w:rStyle w:val="Fuerte"/>
        </w:rPr>
        <w:t xml:space="preserve"> de noviembre de 202</w:t>
      </w:r>
      <w:r w:rsidR="00C27E93">
        <w:rPr>
          <w:rStyle w:val="Fuerte"/>
        </w:rPr>
        <w:t>6</w:t>
      </w:r>
      <w:r>
        <w:t>.</w:t>
      </w:r>
    </w:p>
    <w:p w14:paraId="41FD08CB" w14:textId="36F18C03" w:rsidR="003F36C9" w:rsidRDefault="00863711" w:rsidP="00863711">
      <w:pPr>
        <w:pStyle w:val="Prrafodelista"/>
      </w:pPr>
      <w:r>
        <w:t>No se devolverán los trabajos recibidos.</w:t>
      </w:r>
    </w:p>
    <w:p w14:paraId="243AA0C0" w14:textId="77777777" w:rsidR="00863711" w:rsidRDefault="00863711" w:rsidP="00863711">
      <w:pPr>
        <w:pStyle w:val="Prrafodelista"/>
      </w:pPr>
      <w:r>
        <w:t>El jurado estará compuesto por personas vinculadas a los ámbitos literario y de inclusión. Evaluará los textos de manera anónima, considerando los criterios de originalidad, creatividad, reflexión sobre inclusión y diversidad, claridad y coherencia, y adecuación a la extensión requerida.</w:t>
      </w:r>
    </w:p>
    <w:p w14:paraId="3F070C6B" w14:textId="77777777" w:rsidR="00863711" w:rsidRDefault="00863711" w:rsidP="00863711">
      <w:pPr>
        <w:pStyle w:val="Prrafodelista"/>
      </w:pPr>
      <w:r>
        <w:t>El jurado otorgará las siguientes distinciones:</w:t>
      </w:r>
    </w:p>
    <w:p w14:paraId="0C743EDD" w14:textId="50269C7E" w:rsidR="00863711" w:rsidRDefault="00863711" w:rsidP="00863711">
      <w:pPr>
        <w:pStyle w:val="Prrafodelista"/>
        <w:numPr>
          <w:ilvl w:val="0"/>
          <w:numId w:val="22"/>
        </w:numPr>
      </w:pPr>
      <w:r>
        <w:t>Primer lugar</w:t>
      </w:r>
    </w:p>
    <w:p w14:paraId="629C5D87" w14:textId="014B284B" w:rsidR="00863711" w:rsidRDefault="00863711" w:rsidP="00863711">
      <w:pPr>
        <w:pStyle w:val="Prrafodelista"/>
        <w:numPr>
          <w:ilvl w:val="0"/>
          <w:numId w:val="22"/>
        </w:numPr>
      </w:pPr>
      <w:r>
        <w:t>Segundo y tercer lugar</w:t>
      </w:r>
    </w:p>
    <w:p w14:paraId="6B952ACD" w14:textId="175FDE1C" w:rsidR="00863711" w:rsidRDefault="00863711" w:rsidP="00863711">
      <w:pPr>
        <w:pStyle w:val="Prrafodelista"/>
        <w:numPr>
          <w:ilvl w:val="0"/>
          <w:numId w:val="22"/>
        </w:numPr>
      </w:pPr>
      <w:r>
        <w:t>Tres menciones honrosas</w:t>
      </w:r>
    </w:p>
    <w:p w14:paraId="17EE725D" w14:textId="69C30F7C" w:rsidR="007C4811" w:rsidRPr="00ED0FA3" w:rsidRDefault="00863711" w:rsidP="00863711">
      <w:pPr>
        <w:pStyle w:val="Ttulo1"/>
      </w:pPr>
      <w:r w:rsidRPr="00863711">
        <w:t>Acerca de los resultados</w:t>
      </w:r>
    </w:p>
    <w:p w14:paraId="22636A7D" w14:textId="68980ABC" w:rsidR="00863711" w:rsidRDefault="00863711" w:rsidP="0081270A">
      <w:pPr>
        <w:pStyle w:val="Prrafodelista"/>
        <w:numPr>
          <w:ilvl w:val="0"/>
          <w:numId w:val="14"/>
        </w:numPr>
      </w:pPr>
      <w:r>
        <w:t xml:space="preserve">Se informará a las personas ganadoras por correo electrónico durante la </w:t>
      </w:r>
      <w:r w:rsidRPr="00863711">
        <w:rPr>
          <w:rStyle w:val="Fuerte"/>
        </w:rPr>
        <w:t>primera semana de diciembre de 202</w:t>
      </w:r>
      <w:r w:rsidR="00C27E93">
        <w:rPr>
          <w:rStyle w:val="Fuerte"/>
        </w:rPr>
        <w:t>6</w:t>
      </w:r>
      <w:r>
        <w:t>.</w:t>
      </w:r>
      <w:r w:rsidR="0081270A">
        <w:t>(</w:t>
      </w:r>
      <w:r>
        <w:t>Los resultados también serán publicados en las redes sociales institucionales</w:t>
      </w:r>
      <w:r w:rsidR="0081270A">
        <w:t>)</w:t>
      </w:r>
      <w:r>
        <w:t xml:space="preserve"> </w:t>
      </w:r>
    </w:p>
    <w:p w14:paraId="5D295B9C" w14:textId="68A14A37" w:rsidR="00863711" w:rsidRDefault="00863711" w:rsidP="00863711">
      <w:pPr>
        <w:pStyle w:val="Prrafodelista"/>
        <w:numPr>
          <w:ilvl w:val="0"/>
          <w:numId w:val="14"/>
        </w:numPr>
      </w:pPr>
      <w:r>
        <w:t xml:space="preserve">La premiación se realizará el </w:t>
      </w:r>
      <w:r w:rsidR="0081270A">
        <w:rPr>
          <w:rStyle w:val="Fuerte"/>
        </w:rPr>
        <w:t>jueves 10</w:t>
      </w:r>
      <w:r w:rsidRPr="00863711">
        <w:rPr>
          <w:rStyle w:val="Fuerte"/>
        </w:rPr>
        <w:t xml:space="preserve"> de diciembre de 202</w:t>
      </w:r>
      <w:r w:rsidR="00C27E93">
        <w:rPr>
          <w:rStyle w:val="Fuerte"/>
        </w:rPr>
        <w:t>6</w:t>
      </w:r>
      <w:r>
        <w:t xml:space="preserve">, </w:t>
      </w:r>
      <w:r w:rsidR="0081270A">
        <w:t>a las 10:30 hrs. En el Auditorio Carlos Blin Arriagada, edificio Vicente Kovacevik II. Para las personas de sede coquimbo, se entregarán los reconocimientos por parte de la Dirección de Desarrollo de Personas.</w:t>
      </w:r>
    </w:p>
    <w:p w14:paraId="32900AEF" w14:textId="77777777" w:rsidR="00863711" w:rsidRDefault="00863711" w:rsidP="00863711"/>
    <w:p w14:paraId="04FFDBA5" w14:textId="21B7A983" w:rsidR="007C4811" w:rsidRPr="00F63D01" w:rsidRDefault="00863711" w:rsidP="00863711">
      <w:pPr>
        <w:pStyle w:val="Ttulo1"/>
      </w:pPr>
      <w:r w:rsidRPr="00863711">
        <w:lastRenderedPageBreak/>
        <w:t>Condiciones generales</w:t>
      </w:r>
    </w:p>
    <w:p w14:paraId="6A4BEB46" w14:textId="77777777" w:rsidR="00863711" w:rsidRDefault="00863711" w:rsidP="00863711">
      <w:pPr>
        <w:pStyle w:val="Prrafodelista"/>
        <w:numPr>
          <w:ilvl w:val="0"/>
          <w:numId w:val="16"/>
        </w:numPr>
      </w:pPr>
      <w:bookmarkStart w:id="0" w:name="_Hlk201932547"/>
      <w:r>
        <w:t>La participación en este concurso implica la aceptación total de estas bases. Asimismo, el/la autor/a cede a los organizadores el derecho —exclusivo, gratuito y sin límite temporal ni territorial— para editar, publicar, traducir, adaptar y reproducir las obras participantes en cualquier medio, siempre que sea sin fines de lucro.</w:t>
      </w:r>
    </w:p>
    <w:p w14:paraId="43060AAD" w14:textId="77777777" w:rsidR="00863711" w:rsidRDefault="00863711" w:rsidP="00863711">
      <w:pPr>
        <w:pStyle w:val="Prrafodelista"/>
        <w:numPr>
          <w:ilvl w:val="0"/>
          <w:numId w:val="16"/>
        </w:numPr>
      </w:pPr>
      <w:r>
        <w:t>Por el solo hecho de participar, el/la autor/a autoriza la difusión de su texto y de los datos entregados, únicamente en el contexto de la comunicación y presentación de los resultados del certamen.</w:t>
      </w:r>
    </w:p>
    <w:p w14:paraId="42E98ED2" w14:textId="77777777" w:rsidR="00863711" w:rsidRDefault="00863711" w:rsidP="00863711">
      <w:pPr>
        <w:pStyle w:val="Prrafodelista"/>
        <w:numPr>
          <w:ilvl w:val="0"/>
          <w:numId w:val="16"/>
        </w:numPr>
      </w:pPr>
      <w:r>
        <w:t>La participación implica que el/la autor/a declara no haber utilizado herramientas de inteligencia artificial generativa para la creación o edición del texto.</w:t>
      </w:r>
    </w:p>
    <w:p w14:paraId="7EBB2953" w14:textId="2C778663" w:rsidR="00863711" w:rsidRDefault="00863711" w:rsidP="00863711">
      <w:pPr>
        <w:pStyle w:val="Prrafodelista"/>
        <w:numPr>
          <w:ilvl w:val="0"/>
          <w:numId w:val="16"/>
        </w:numPr>
      </w:pPr>
      <w:r>
        <w:t>Cualquier situación no contemplada en estas bases será resuelta por el comité organizador.</w:t>
      </w:r>
    </w:p>
    <w:bookmarkEnd w:id="0"/>
    <w:p w14:paraId="341E83FD" w14:textId="5F7EDAE1" w:rsidR="00A834B0" w:rsidRDefault="00B11ADC" w:rsidP="00863711">
      <w:r w:rsidRPr="00216628">
        <w:rPr>
          <w:b/>
        </w:rPr>
        <w:t>Consultas:</w:t>
      </w:r>
      <w:r w:rsidR="007C4811" w:rsidRPr="00216628">
        <w:rPr>
          <w:b/>
        </w:rPr>
        <w:t xml:space="preserve"> </w:t>
      </w:r>
      <w:hyperlink r:id="rId8" w:history="1">
        <w:r w:rsidR="00C27E93" w:rsidRPr="00B4085A">
          <w:rPr>
            <w:rStyle w:val="Hipervnculo"/>
          </w:rPr>
          <w:t>inclusionlaboral@ucentral.cl</w:t>
        </w:r>
      </w:hyperlink>
    </w:p>
    <w:p w14:paraId="42C36BEE" w14:textId="77777777" w:rsidR="008E68BB" w:rsidRPr="0081483C" w:rsidRDefault="008E68BB" w:rsidP="00863711"/>
    <w:sectPr w:rsidR="008E68BB" w:rsidRPr="0081483C" w:rsidSect="0081483C">
      <w:headerReference w:type="default" r:id="rId9"/>
      <w:footerReference w:type="default" r:id="rId10"/>
      <w:pgSz w:w="12240" w:h="15840"/>
      <w:pgMar w:top="2268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FE5A78" w14:textId="77777777" w:rsidR="00A73A25" w:rsidRDefault="00A73A25" w:rsidP="00863711">
      <w:r>
        <w:separator/>
      </w:r>
    </w:p>
  </w:endnote>
  <w:endnote w:type="continuationSeparator" w:id="0">
    <w:p w14:paraId="7B5FE4AF" w14:textId="77777777" w:rsidR="00A73A25" w:rsidRDefault="00A73A25" w:rsidP="00863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07259306"/>
      <w:docPartObj>
        <w:docPartGallery w:val="Page Numbers (Bottom of Page)"/>
        <w:docPartUnique/>
      </w:docPartObj>
    </w:sdtPr>
    <w:sdtContent>
      <w:p w14:paraId="2752616D" w14:textId="77777777" w:rsidR="00211735" w:rsidRDefault="00211735" w:rsidP="0086371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E70495F" w14:textId="77777777" w:rsidR="00211735" w:rsidRDefault="00211735" w:rsidP="0086371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D99AE4" w14:textId="77777777" w:rsidR="00A73A25" w:rsidRDefault="00A73A25" w:rsidP="00863711">
      <w:r>
        <w:separator/>
      </w:r>
    </w:p>
  </w:footnote>
  <w:footnote w:type="continuationSeparator" w:id="0">
    <w:p w14:paraId="4755ADA7" w14:textId="77777777" w:rsidR="00A73A25" w:rsidRDefault="00A73A25" w:rsidP="00863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057D14" w14:textId="77777777" w:rsidR="003A293F" w:rsidRDefault="003A293F" w:rsidP="00863711">
    <w:pPr>
      <w:pStyle w:val="Encabezado"/>
    </w:pPr>
    <w:r>
      <w:rPr>
        <w:noProof/>
        <w:lang w:eastAsia="es-CL"/>
      </w:rPr>
      <w:drawing>
        <wp:inline distT="0" distB="0" distL="0" distR="0" wp14:anchorId="5BE43AE4" wp14:editId="5DB42D72">
          <wp:extent cx="1522800" cy="72000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CEN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8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460C7F"/>
    <w:multiLevelType w:val="multilevel"/>
    <w:tmpl w:val="0DE0B37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22B04"/>
    <w:multiLevelType w:val="multilevel"/>
    <w:tmpl w:val="8674A61C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CC055AB"/>
    <w:multiLevelType w:val="hybridMultilevel"/>
    <w:tmpl w:val="D11E1F6E"/>
    <w:lvl w:ilvl="0" w:tplc="CB8C4E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7104C"/>
    <w:multiLevelType w:val="multilevel"/>
    <w:tmpl w:val="CC821AC6"/>
    <w:lvl w:ilvl="0">
      <w:start w:val="1"/>
      <w:numFmt w:val="upperRoman"/>
      <w:pStyle w:val="Ttulo1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B792E79"/>
    <w:multiLevelType w:val="hybridMultilevel"/>
    <w:tmpl w:val="2F38C158"/>
    <w:lvl w:ilvl="0" w:tplc="F690AC1E">
      <w:start w:val="1"/>
      <w:numFmt w:val="bullet"/>
      <w:lvlText w:val="-"/>
      <w:lvlJc w:val="left"/>
      <w:pPr>
        <w:ind w:left="1080" w:hanging="360"/>
      </w:pPr>
      <w:rPr>
        <w:rFonts w:ascii="Cambria" w:hAnsi="Cambria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BE7AE0"/>
    <w:multiLevelType w:val="multilevel"/>
    <w:tmpl w:val="4C42D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1E1BF4"/>
    <w:multiLevelType w:val="hybridMultilevel"/>
    <w:tmpl w:val="4006B6E2"/>
    <w:lvl w:ilvl="0" w:tplc="340A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3BB304CE"/>
    <w:multiLevelType w:val="hybridMultilevel"/>
    <w:tmpl w:val="E662D3AA"/>
    <w:lvl w:ilvl="0" w:tplc="513E47F4">
      <w:start w:val="9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B1248C0"/>
    <w:multiLevelType w:val="hybridMultilevel"/>
    <w:tmpl w:val="4BAA1F06"/>
    <w:lvl w:ilvl="0" w:tplc="340A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354093" w:themeColor="text1"/>
      </w:rPr>
    </w:lvl>
    <w:lvl w:ilvl="1" w:tplc="340A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9" w15:restartNumberingAfterBreak="0">
    <w:nsid w:val="4D753FD4"/>
    <w:multiLevelType w:val="hybridMultilevel"/>
    <w:tmpl w:val="D43ED0CC"/>
    <w:lvl w:ilvl="0" w:tplc="3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5ED7AD5"/>
    <w:multiLevelType w:val="hybridMultilevel"/>
    <w:tmpl w:val="0776B9E8"/>
    <w:lvl w:ilvl="0" w:tplc="340A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354093" w:themeColor="text1"/>
      </w:rPr>
    </w:lvl>
    <w:lvl w:ilvl="1" w:tplc="340A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6B0F6AAE"/>
    <w:multiLevelType w:val="multilevel"/>
    <w:tmpl w:val="F8F2FD38"/>
    <w:lvl w:ilvl="0">
      <w:start w:val="1"/>
      <w:numFmt w:val="decimal"/>
      <w:pStyle w:val="Prrafodelist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3E564BE"/>
    <w:multiLevelType w:val="hybridMultilevel"/>
    <w:tmpl w:val="1D82787C"/>
    <w:lvl w:ilvl="0" w:tplc="F690AC1E">
      <w:start w:val="1"/>
      <w:numFmt w:val="bullet"/>
      <w:lvlText w:val="-"/>
      <w:lvlJc w:val="left"/>
      <w:pPr>
        <w:ind w:left="1080" w:hanging="360"/>
      </w:pPr>
      <w:rPr>
        <w:rFonts w:ascii="Cambria" w:hAnsi="Cambria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A9A2969"/>
    <w:multiLevelType w:val="multilevel"/>
    <w:tmpl w:val="0BEA6F4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35785735">
    <w:abstractNumId w:val="2"/>
  </w:num>
  <w:num w:numId="2" w16cid:durableId="2076273363">
    <w:abstractNumId w:val="7"/>
  </w:num>
  <w:num w:numId="3" w16cid:durableId="1305504500">
    <w:abstractNumId w:val="13"/>
  </w:num>
  <w:num w:numId="4" w16cid:durableId="631445000">
    <w:abstractNumId w:val="9"/>
  </w:num>
  <w:num w:numId="5" w16cid:durableId="1669600074">
    <w:abstractNumId w:val="0"/>
  </w:num>
  <w:num w:numId="6" w16cid:durableId="726608083">
    <w:abstractNumId w:val="13"/>
  </w:num>
  <w:num w:numId="7" w16cid:durableId="932279084">
    <w:abstractNumId w:val="1"/>
  </w:num>
  <w:num w:numId="8" w16cid:durableId="162936913">
    <w:abstractNumId w:val="3"/>
  </w:num>
  <w:num w:numId="9" w16cid:durableId="152533836">
    <w:abstractNumId w:val="11"/>
  </w:num>
  <w:num w:numId="10" w16cid:durableId="2125878343">
    <w:abstractNumId w:val="6"/>
  </w:num>
  <w:num w:numId="11" w16cid:durableId="354499666">
    <w:abstractNumId w:val="3"/>
  </w:num>
  <w:num w:numId="12" w16cid:durableId="103501448">
    <w:abstractNumId w:val="5"/>
  </w:num>
  <w:num w:numId="13" w16cid:durableId="1349866006">
    <w:abstractNumId w:val="11"/>
  </w:num>
  <w:num w:numId="14" w16cid:durableId="8172603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151939">
    <w:abstractNumId w:val="11"/>
  </w:num>
  <w:num w:numId="16" w16cid:durableId="5363553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4336465">
    <w:abstractNumId w:val="10"/>
  </w:num>
  <w:num w:numId="18" w16cid:durableId="1944920435">
    <w:abstractNumId w:val="8"/>
  </w:num>
  <w:num w:numId="19" w16cid:durableId="1946225445">
    <w:abstractNumId w:val="4"/>
  </w:num>
  <w:num w:numId="20" w16cid:durableId="909654267">
    <w:abstractNumId w:val="11"/>
  </w:num>
  <w:num w:numId="21" w16cid:durableId="142888943">
    <w:abstractNumId w:val="11"/>
  </w:num>
  <w:num w:numId="22" w16cid:durableId="1055546509">
    <w:abstractNumId w:val="12"/>
  </w:num>
  <w:num w:numId="23" w16cid:durableId="26638034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A81"/>
    <w:rsid w:val="00051EDC"/>
    <w:rsid w:val="00054A35"/>
    <w:rsid w:val="00096866"/>
    <w:rsid w:val="000C5DBF"/>
    <w:rsid w:val="00117C41"/>
    <w:rsid w:val="00192E8F"/>
    <w:rsid w:val="00195D0F"/>
    <w:rsid w:val="001C0490"/>
    <w:rsid w:val="001F6887"/>
    <w:rsid w:val="00206FCE"/>
    <w:rsid w:val="00211735"/>
    <w:rsid w:val="00216628"/>
    <w:rsid w:val="002272CF"/>
    <w:rsid w:val="002A073F"/>
    <w:rsid w:val="002C114A"/>
    <w:rsid w:val="002C23FD"/>
    <w:rsid w:val="00344BA2"/>
    <w:rsid w:val="003469AA"/>
    <w:rsid w:val="003535CB"/>
    <w:rsid w:val="0037483F"/>
    <w:rsid w:val="003A293F"/>
    <w:rsid w:val="003A75CF"/>
    <w:rsid w:val="003F36C9"/>
    <w:rsid w:val="00407A56"/>
    <w:rsid w:val="0044745C"/>
    <w:rsid w:val="004A4912"/>
    <w:rsid w:val="004A4D6F"/>
    <w:rsid w:val="004B6175"/>
    <w:rsid w:val="00507B02"/>
    <w:rsid w:val="00511CC8"/>
    <w:rsid w:val="005B5416"/>
    <w:rsid w:val="005D7FB8"/>
    <w:rsid w:val="005E175E"/>
    <w:rsid w:val="00632464"/>
    <w:rsid w:val="006E7A78"/>
    <w:rsid w:val="0070792E"/>
    <w:rsid w:val="00756C94"/>
    <w:rsid w:val="007A3319"/>
    <w:rsid w:val="007A3789"/>
    <w:rsid w:val="007C4811"/>
    <w:rsid w:val="007C5939"/>
    <w:rsid w:val="007F1906"/>
    <w:rsid w:val="0081270A"/>
    <w:rsid w:val="0081483C"/>
    <w:rsid w:val="00863711"/>
    <w:rsid w:val="00866BC7"/>
    <w:rsid w:val="008E68BB"/>
    <w:rsid w:val="0090442D"/>
    <w:rsid w:val="00946C8F"/>
    <w:rsid w:val="00994DDA"/>
    <w:rsid w:val="00A33C12"/>
    <w:rsid w:val="00A37255"/>
    <w:rsid w:val="00A51773"/>
    <w:rsid w:val="00A73A25"/>
    <w:rsid w:val="00A81F0A"/>
    <w:rsid w:val="00A834B0"/>
    <w:rsid w:val="00A90D9F"/>
    <w:rsid w:val="00AC6A81"/>
    <w:rsid w:val="00AF5D2E"/>
    <w:rsid w:val="00B11ADC"/>
    <w:rsid w:val="00C221A7"/>
    <w:rsid w:val="00C27E93"/>
    <w:rsid w:val="00C371C4"/>
    <w:rsid w:val="00C534AA"/>
    <w:rsid w:val="00C704F4"/>
    <w:rsid w:val="00CD707B"/>
    <w:rsid w:val="00D47D9C"/>
    <w:rsid w:val="00DD3C0E"/>
    <w:rsid w:val="00DD4BEE"/>
    <w:rsid w:val="00EB62DE"/>
    <w:rsid w:val="00ED0FA3"/>
    <w:rsid w:val="00EE6CC0"/>
    <w:rsid w:val="00F569D0"/>
    <w:rsid w:val="00F63D01"/>
    <w:rsid w:val="00FE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956E6"/>
  <w15:chartTrackingRefBased/>
  <w15:docId w15:val="{F1AFAFFC-DFB9-4728-B499-8CB80364F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711"/>
    <w:pPr>
      <w:spacing w:line="360" w:lineRule="auto"/>
    </w:pPr>
  </w:style>
  <w:style w:type="paragraph" w:styleId="Ttulo1">
    <w:name w:val="heading 1"/>
    <w:basedOn w:val="Prrafodelista"/>
    <w:next w:val="Normal"/>
    <w:link w:val="Ttulo1Car"/>
    <w:autoRedefine/>
    <w:uiPriority w:val="9"/>
    <w:qFormat/>
    <w:rsid w:val="00096866"/>
    <w:pPr>
      <w:numPr>
        <w:numId w:val="8"/>
      </w:numPr>
      <w:spacing w:before="240" w:after="240"/>
      <w:ind w:left="357" w:hanging="357"/>
      <w:outlineLvl w:val="0"/>
    </w:pPr>
    <w:rPr>
      <w:rFonts w:ascii="Calibri" w:hAnsi="Calibri" w:cs="Calibri"/>
      <w:b/>
      <w:caps/>
      <w:color w:val="354093" w:themeColor="text1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17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Fuerte">
    <w:name w:val="Strong"/>
    <w:basedOn w:val="Fuentedeprrafopredeter"/>
    <w:uiPriority w:val="22"/>
    <w:qFormat/>
    <w:rsid w:val="003F36C9"/>
    <w:rPr>
      <w:b/>
      <w:bCs/>
      <w:color w:val="354093" w:themeColor="text1"/>
    </w:rPr>
  </w:style>
  <w:style w:type="character" w:styleId="Hipervnculo">
    <w:name w:val="Hyperlink"/>
    <w:basedOn w:val="Fuentedeprrafopredeter"/>
    <w:uiPriority w:val="99"/>
    <w:unhideWhenUsed/>
    <w:rsid w:val="00B11ADC"/>
    <w:rPr>
      <w:color w:val="0563C1" w:themeColor="hyperlink"/>
      <w:u w:val="single"/>
    </w:rPr>
  </w:style>
  <w:style w:type="paragraph" w:styleId="Prrafodelista">
    <w:name w:val="List Paragraph"/>
    <w:basedOn w:val="Normal"/>
    <w:autoRedefine/>
    <w:uiPriority w:val="34"/>
    <w:qFormat/>
    <w:rsid w:val="006E7A78"/>
    <w:pPr>
      <w:numPr>
        <w:numId w:val="9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C5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5939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1C0490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096866"/>
    <w:rPr>
      <w:rFonts w:ascii="Calibri" w:hAnsi="Calibri" w:cs="Calibri"/>
      <w:b/>
      <w:caps/>
      <w:color w:val="354093" w:themeColor="text1"/>
      <w:sz w:val="24"/>
    </w:rPr>
  </w:style>
  <w:style w:type="paragraph" w:styleId="Ttulo">
    <w:name w:val="Title"/>
    <w:basedOn w:val="NormalWeb"/>
    <w:next w:val="Normal"/>
    <w:link w:val="TtuloCar"/>
    <w:uiPriority w:val="10"/>
    <w:qFormat/>
    <w:rsid w:val="00863711"/>
    <w:pPr>
      <w:spacing w:before="360" w:beforeAutospacing="0" w:after="360" w:afterAutospacing="0"/>
      <w:jc w:val="center"/>
    </w:pPr>
    <w:rPr>
      <w:rFonts w:ascii="Calibri" w:hAnsi="Calibri" w:cs="Calibri"/>
      <w:b/>
      <w:bCs/>
      <w:noProof/>
      <w:color w:val="354093" w:themeColor="text1"/>
      <w:sz w:val="28"/>
    </w:rPr>
  </w:style>
  <w:style w:type="character" w:customStyle="1" w:styleId="TtuloCar">
    <w:name w:val="Título Car"/>
    <w:basedOn w:val="Fuentedeprrafopredeter"/>
    <w:link w:val="Ttulo"/>
    <w:uiPriority w:val="10"/>
    <w:rsid w:val="00863711"/>
    <w:rPr>
      <w:rFonts w:ascii="Calibri" w:eastAsia="Times New Roman" w:hAnsi="Calibri" w:cs="Calibri"/>
      <w:b/>
      <w:bCs/>
      <w:noProof/>
      <w:color w:val="354093" w:themeColor="text1"/>
      <w:sz w:val="28"/>
      <w:szCs w:val="24"/>
      <w:lang w:eastAsia="es-CL"/>
    </w:rPr>
  </w:style>
  <w:style w:type="paragraph" w:styleId="Cita">
    <w:name w:val="Quote"/>
    <w:basedOn w:val="Normal"/>
    <w:next w:val="Normal"/>
    <w:link w:val="CitaCar"/>
    <w:uiPriority w:val="29"/>
    <w:qFormat/>
    <w:rsid w:val="001C0490"/>
    <w:pPr>
      <w:spacing w:before="200"/>
      <w:ind w:left="864" w:right="864"/>
      <w:jc w:val="center"/>
    </w:pPr>
    <w:rPr>
      <w:i/>
      <w:iCs/>
      <w:color w:val="5460C1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C0490"/>
    <w:rPr>
      <w:i/>
      <w:iCs/>
      <w:color w:val="5460C1" w:themeColor="text1" w:themeTint="BF"/>
    </w:rPr>
  </w:style>
  <w:style w:type="paragraph" w:styleId="Encabezado">
    <w:name w:val="header"/>
    <w:basedOn w:val="Normal"/>
    <w:link w:val="EncabezadoCar"/>
    <w:uiPriority w:val="99"/>
    <w:unhideWhenUsed/>
    <w:rsid w:val="003A29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293F"/>
  </w:style>
  <w:style w:type="paragraph" w:styleId="Piedepgina">
    <w:name w:val="footer"/>
    <w:basedOn w:val="Normal"/>
    <w:link w:val="PiedepginaCar"/>
    <w:uiPriority w:val="99"/>
    <w:unhideWhenUsed/>
    <w:rsid w:val="003A29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293F"/>
  </w:style>
  <w:style w:type="character" w:styleId="Mencinsinresolver">
    <w:name w:val="Unresolved Mention"/>
    <w:basedOn w:val="Fuentedeprrafopredeter"/>
    <w:uiPriority w:val="99"/>
    <w:semiHidden/>
    <w:unhideWhenUsed/>
    <w:rsid w:val="006E7A7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94DDA"/>
    <w:rPr>
      <w:color w:val="954F72" w:themeColor="followedHyperlink"/>
      <w:u w:val="single"/>
    </w:rPr>
  </w:style>
  <w:style w:type="character" w:styleId="nfasissutil">
    <w:name w:val="Subtle Emphasis"/>
    <w:basedOn w:val="Fuentedeprrafopredeter"/>
    <w:uiPriority w:val="19"/>
    <w:qFormat/>
    <w:rsid w:val="00863711"/>
    <w:rPr>
      <w:i/>
      <w:iCs/>
      <w:color w:val="354093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6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5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2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0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14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4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84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14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68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clusionlaboral@ucentral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clusionlaboral@ucentral.c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UCEN2025">
  <a:themeElements>
    <a:clrScheme name="UCEN2024">
      <a:dk1>
        <a:srgbClr val="354093"/>
      </a:dk1>
      <a:lt1>
        <a:srgbClr val="F5A04E"/>
      </a:lt1>
      <a:dk2>
        <a:srgbClr val="5F5F5F"/>
      </a:dk2>
      <a:lt2>
        <a:srgbClr val="C4DAF1"/>
      </a:lt2>
      <a:accent1>
        <a:srgbClr val="354093"/>
      </a:accent1>
      <a:accent2>
        <a:srgbClr val="F5A04E"/>
      </a:accent2>
      <a:accent3>
        <a:srgbClr val="C4DAF1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535</Words>
  <Characters>3110</Characters>
  <Application>Microsoft Office Word</Application>
  <DocSecurity>0</DocSecurity>
  <Lines>79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MUZZIO SALAS</dc:creator>
  <cp:keywords/>
  <dc:description/>
  <cp:lastModifiedBy>Paula Aravena García</cp:lastModifiedBy>
  <cp:revision>4</cp:revision>
  <dcterms:created xsi:type="dcterms:W3CDTF">2026-10-06T12:32:00Z</dcterms:created>
  <dcterms:modified xsi:type="dcterms:W3CDTF">2026-10-14T15:02:00Z</dcterms:modified>
</cp:coreProperties>
</file>