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28FF5" w14:textId="77777777" w:rsidR="002540BD" w:rsidRDefault="002540BD" w:rsidP="002540BD">
      <w:pPr>
        <w:pStyle w:val="Normal0"/>
        <w:pBdr>
          <w:top w:val="nil"/>
          <w:left w:val="nil"/>
          <w:bottom w:val="nil"/>
          <w:right w:val="nil"/>
          <w:between w:val="nil"/>
        </w:pBdr>
        <w:spacing w:after="0" w:line="240" w:lineRule="auto"/>
        <w:jc w:val="center"/>
        <w:rPr>
          <w:rFonts w:ascii="Quattrocento Sans" w:eastAsia="Quattrocento Sans" w:hAnsi="Quattrocento Sans" w:cs="Quattrocento Sans"/>
          <w:color w:val="000000"/>
          <w:sz w:val="18"/>
          <w:szCs w:val="18"/>
        </w:rPr>
      </w:pPr>
      <w:r>
        <w:rPr>
          <w:color w:val="000000"/>
          <w:sz w:val="24"/>
          <w:szCs w:val="24"/>
        </w:rPr>
        <w:t> </w:t>
      </w:r>
    </w:p>
    <w:p w14:paraId="37799321" w14:textId="77777777" w:rsidR="002540BD" w:rsidRDefault="002540BD" w:rsidP="002540BD">
      <w:pPr>
        <w:pStyle w:val="Normal0"/>
        <w:pBdr>
          <w:top w:val="nil"/>
          <w:left w:val="nil"/>
          <w:bottom w:val="nil"/>
          <w:right w:val="nil"/>
          <w:between w:val="nil"/>
        </w:pBdr>
        <w:spacing w:after="0" w:line="240" w:lineRule="auto"/>
        <w:jc w:val="center"/>
        <w:rPr>
          <w:rFonts w:ascii="Quattrocento Sans" w:eastAsia="Quattrocento Sans" w:hAnsi="Quattrocento Sans" w:cs="Quattrocento Sans"/>
          <w:color w:val="000000"/>
          <w:sz w:val="18"/>
          <w:szCs w:val="18"/>
        </w:rPr>
      </w:pPr>
      <w:r>
        <w:rPr>
          <w:color w:val="000000"/>
          <w:sz w:val="24"/>
          <w:szCs w:val="24"/>
        </w:rPr>
        <w:t> </w:t>
      </w:r>
    </w:p>
    <w:p w14:paraId="4E0E2CC2" w14:textId="77777777" w:rsidR="002540BD" w:rsidRPr="0050118D" w:rsidRDefault="002540BD" w:rsidP="002540BD">
      <w:pPr>
        <w:pStyle w:val="Normal0"/>
        <w:pBdr>
          <w:top w:val="nil"/>
          <w:left w:val="nil"/>
          <w:bottom w:val="nil"/>
          <w:right w:val="nil"/>
          <w:between w:val="nil"/>
        </w:pBdr>
        <w:spacing w:after="0" w:line="240" w:lineRule="auto"/>
        <w:jc w:val="center"/>
        <w:rPr>
          <w:b/>
          <w:color w:val="000000"/>
          <w:sz w:val="24"/>
          <w:szCs w:val="24"/>
        </w:rPr>
      </w:pPr>
      <w:r w:rsidRPr="0050118D">
        <w:rPr>
          <w:b/>
          <w:color w:val="000000"/>
          <w:sz w:val="24"/>
          <w:szCs w:val="24"/>
        </w:rPr>
        <w:t>VICERRECTORÍA ACADÉMICA</w:t>
      </w:r>
    </w:p>
    <w:p w14:paraId="10D7EB2B" w14:textId="77777777" w:rsidR="002540BD" w:rsidRPr="0050118D" w:rsidRDefault="002540BD" w:rsidP="002540BD">
      <w:pPr>
        <w:pStyle w:val="Normal0"/>
        <w:pBdr>
          <w:top w:val="nil"/>
          <w:left w:val="nil"/>
          <w:bottom w:val="nil"/>
          <w:right w:val="nil"/>
          <w:between w:val="nil"/>
        </w:pBdr>
        <w:spacing w:after="0" w:line="240" w:lineRule="auto"/>
        <w:jc w:val="center"/>
        <w:rPr>
          <w:rFonts w:ascii="Quattrocento Sans" w:eastAsia="Quattrocento Sans" w:hAnsi="Quattrocento Sans" w:cs="Quattrocento Sans"/>
          <w:color w:val="000000"/>
          <w:sz w:val="24"/>
          <w:szCs w:val="24"/>
        </w:rPr>
      </w:pPr>
      <w:r w:rsidRPr="0050118D">
        <w:rPr>
          <w:color w:val="000000"/>
          <w:sz w:val="24"/>
          <w:szCs w:val="24"/>
        </w:rPr>
        <w:t> </w:t>
      </w:r>
    </w:p>
    <w:p w14:paraId="059187DA" w14:textId="77777777" w:rsidR="002540BD" w:rsidRPr="0050118D" w:rsidRDefault="002540BD" w:rsidP="002540BD">
      <w:pPr>
        <w:pStyle w:val="Normal0"/>
        <w:rPr>
          <w:sz w:val="24"/>
          <w:szCs w:val="24"/>
        </w:rPr>
      </w:pPr>
    </w:p>
    <w:p w14:paraId="3B157270" w14:textId="77777777" w:rsidR="002540BD" w:rsidRPr="0050118D" w:rsidRDefault="002540BD" w:rsidP="002540BD">
      <w:pPr>
        <w:pStyle w:val="Normal0"/>
        <w:rPr>
          <w:sz w:val="24"/>
          <w:szCs w:val="24"/>
        </w:rPr>
      </w:pPr>
    </w:p>
    <w:p w14:paraId="40D40E06" w14:textId="77777777" w:rsidR="002540BD" w:rsidRPr="0050118D" w:rsidRDefault="002540BD" w:rsidP="002540BD">
      <w:pPr>
        <w:pStyle w:val="Normal0"/>
        <w:jc w:val="center"/>
        <w:rPr>
          <w:sz w:val="24"/>
          <w:szCs w:val="24"/>
        </w:rPr>
      </w:pPr>
    </w:p>
    <w:p w14:paraId="222AE621" w14:textId="77777777" w:rsidR="002540BD" w:rsidRPr="0050118D" w:rsidRDefault="002540BD" w:rsidP="002540BD">
      <w:pPr>
        <w:pStyle w:val="Normal0"/>
        <w:jc w:val="center"/>
        <w:rPr>
          <w:sz w:val="24"/>
          <w:szCs w:val="24"/>
        </w:rPr>
      </w:pPr>
    </w:p>
    <w:p w14:paraId="62CB53AE" w14:textId="1BA7A5DD" w:rsidR="002540BD" w:rsidRPr="0050118D" w:rsidRDefault="002540BD" w:rsidP="0050118D">
      <w:pPr>
        <w:pStyle w:val="Ttulo2"/>
        <w:jc w:val="center"/>
        <w:rPr>
          <w:color w:val="000000"/>
          <w:sz w:val="24"/>
          <w:szCs w:val="24"/>
        </w:rPr>
      </w:pPr>
      <w:bookmarkStart w:id="0" w:name="_heading=h.gjdgxs" w:colFirst="0" w:colLast="0"/>
      <w:bookmarkEnd w:id="0"/>
      <w:r w:rsidRPr="0050118D">
        <w:rPr>
          <w:color w:val="000000"/>
          <w:sz w:val="24"/>
          <w:szCs w:val="24"/>
        </w:rPr>
        <w:t>FORMULARIO 3: RESULTADOS DE APRENDIZAJE/MATRIZ DE TRIBUTACIÓN / PLAN DE ESTUDIOS</w:t>
      </w:r>
    </w:p>
    <w:p w14:paraId="0992D426" w14:textId="1A349414" w:rsidR="0050118D" w:rsidRPr="0050118D" w:rsidRDefault="0050118D" w:rsidP="0050118D">
      <w:pPr>
        <w:jc w:val="center"/>
        <w:rPr>
          <w:lang w:eastAsia="es-CL"/>
        </w:rPr>
      </w:pPr>
      <w:r w:rsidRPr="0050118D">
        <w:rPr>
          <w:lang w:eastAsia="es-CL"/>
        </w:rPr>
        <w:t>PREGRADO REGULAR</w:t>
      </w:r>
    </w:p>
    <w:p w14:paraId="2D56364B" w14:textId="77777777" w:rsidR="002540BD" w:rsidRPr="0050118D" w:rsidRDefault="002540BD" w:rsidP="002540BD">
      <w:pPr>
        <w:pStyle w:val="Normal0"/>
        <w:jc w:val="center"/>
        <w:rPr>
          <w:b/>
          <w:sz w:val="24"/>
          <w:szCs w:val="24"/>
        </w:rPr>
      </w:pPr>
    </w:p>
    <w:p w14:paraId="5F6DAD4A" w14:textId="77777777" w:rsidR="002540BD" w:rsidRPr="0050118D" w:rsidRDefault="002540BD" w:rsidP="002540BD">
      <w:pPr>
        <w:pStyle w:val="Normal0"/>
        <w:jc w:val="center"/>
        <w:rPr>
          <w:b/>
          <w:sz w:val="24"/>
          <w:szCs w:val="24"/>
        </w:rPr>
      </w:pPr>
    </w:p>
    <w:p w14:paraId="0D9DEC1E" w14:textId="77777777" w:rsidR="002540BD" w:rsidRPr="0050118D" w:rsidRDefault="002540BD" w:rsidP="002540BD">
      <w:pPr>
        <w:pStyle w:val="Normal0"/>
        <w:jc w:val="center"/>
        <w:rPr>
          <w:b/>
          <w:sz w:val="24"/>
          <w:szCs w:val="24"/>
        </w:rPr>
      </w:pPr>
      <w:bookmarkStart w:id="1" w:name="_GoBack"/>
      <w:bookmarkEnd w:id="1"/>
    </w:p>
    <w:p w14:paraId="7E77F484" w14:textId="77777777" w:rsidR="002540BD" w:rsidRPr="0050118D" w:rsidRDefault="002540BD" w:rsidP="002540BD">
      <w:pPr>
        <w:pStyle w:val="Normal0"/>
        <w:jc w:val="center"/>
        <w:rPr>
          <w:b/>
          <w:sz w:val="24"/>
          <w:szCs w:val="24"/>
        </w:rPr>
      </w:pPr>
    </w:p>
    <w:p w14:paraId="5AEC5FF1" w14:textId="77777777" w:rsidR="002540BD" w:rsidRPr="0050118D" w:rsidRDefault="002540BD" w:rsidP="002540BD">
      <w:pPr>
        <w:pStyle w:val="Normal0"/>
        <w:jc w:val="center"/>
        <w:rPr>
          <w:b/>
          <w:sz w:val="24"/>
          <w:szCs w:val="24"/>
        </w:rPr>
      </w:pPr>
    </w:p>
    <w:p w14:paraId="39298149" w14:textId="77777777" w:rsidR="002540BD" w:rsidRPr="0050118D" w:rsidRDefault="002540BD" w:rsidP="002540BD">
      <w:pPr>
        <w:pStyle w:val="Normal0"/>
        <w:jc w:val="center"/>
        <w:rPr>
          <w:b/>
          <w:sz w:val="24"/>
          <w:szCs w:val="24"/>
        </w:rPr>
      </w:pPr>
    </w:p>
    <w:p w14:paraId="0851941B" w14:textId="77777777" w:rsidR="002540BD" w:rsidRPr="0050118D" w:rsidRDefault="002540BD" w:rsidP="002540BD">
      <w:pPr>
        <w:pStyle w:val="Normal0"/>
        <w:jc w:val="center"/>
        <w:rPr>
          <w:b/>
          <w:sz w:val="24"/>
          <w:szCs w:val="24"/>
        </w:rPr>
      </w:pPr>
    </w:p>
    <w:p w14:paraId="3CAB8755" w14:textId="77777777" w:rsidR="002540BD" w:rsidRPr="0050118D" w:rsidRDefault="002540BD" w:rsidP="002540BD">
      <w:pPr>
        <w:pStyle w:val="Normal0"/>
        <w:jc w:val="center"/>
        <w:rPr>
          <w:b/>
          <w:sz w:val="24"/>
          <w:szCs w:val="24"/>
        </w:rPr>
      </w:pPr>
    </w:p>
    <w:p w14:paraId="1B739236" w14:textId="77777777" w:rsidR="002540BD" w:rsidRDefault="002540BD" w:rsidP="002540BD">
      <w:pPr>
        <w:pStyle w:val="Normal0"/>
        <w:jc w:val="center"/>
        <w:rPr>
          <w:b/>
          <w:sz w:val="24"/>
          <w:szCs w:val="24"/>
        </w:rPr>
      </w:pPr>
    </w:p>
    <w:p w14:paraId="3BBCDC49" w14:textId="77777777" w:rsidR="002540BD" w:rsidRDefault="002540BD" w:rsidP="002540BD">
      <w:pPr>
        <w:pStyle w:val="Normal0"/>
        <w:jc w:val="center"/>
        <w:rPr>
          <w:b/>
          <w:sz w:val="24"/>
          <w:szCs w:val="24"/>
        </w:rPr>
      </w:pPr>
    </w:p>
    <w:p w14:paraId="575BBEF9" w14:textId="77777777" w:rsidR="002540BD" w:rsidRDefault="002540BD" w:rsidP="002540BD">
      <w:pPr>
        <w:pStyle w:val="Normal0"/>
        <w:jc w:val="center"/>
        <w:rPr>
          <w:b/>
          <w:sz w:val="24"/>
          <w:szCs w:val="24"/>
        </w:rPr>
      </w:pPr>
    </w:p>
    <w:p w14:paraId="75BA4A38" w14:textId="1F172C30" w:rsidR="002540BD" w:rsidRDefault="0026197C" w:rsidP="002540BD">
      <w:pPr>
        <w:pStyle w:val="Normal0"/>
        <w:jc w:val="center"/>
        <w:rPr>
          <w:b/>
          <w:sz w:val="24"/>
          <w:szCs w:val="24"/>
        </w:rPr>
      </w:pPr>
      <w:r>
        <w:rPr>
          <w:b/>
          <w:sz w:val="24"/>
          <w:szCs w:val="24"/>
        </w:rPr>
        <w:t>2024</w:t>
      </w:r>
    </w:p>
    <w:p w14:paraId="06BE388A" w14:textId="77777777" w:rsidR="002540BD" w:rsidRDefault="002540BD" w:rsidP="002540BD">
      <w:pPr>
        <w:pStyle w:val="Normal0"/>
        <w:jc w:val="center"/>
        <w:rPr>
          <w:sz w:val="24"/>
          <w:szCs w:val="24"/>
        </w:rPr>
      </w:pPr>
    </w:p>
    <w:p w14:paraId="4A8BB2B7" w14:textId="68B86D28" w:rsidR="002540BD" w:rsidRDefault="002540BD" w:rsidP="002540BD">
      <w:pPr>
        <w:pStyle w:val="Normal0"/>
        <w:jc w:val="center"/>
      </w:pPr>
    </w:p>
    <w:p w14:paraId="06409737" w14:textId="76F5B9DF" w:rsidR="008955B0" w:rsidRDefault="008955B0" w:rsidP="002540BD">
      <w:pPr>
        <w:pStyle w:val="Normal0"/>
        <w:jc w:val="center"/>
      </w:pPr>
    </w:p>
    <w:p w14:paraId="4BE89640" w14:textId="77777777" w:rsidR="008955B0" w:rsidRDefault="008955B0" w:rsidP="002540BD">
      <w:pPr>
        <w:pStyle w:val="Normal0"/>
        <w:jc w:val="center"/>
      </w:pPr>
    </w:p>
    <w:p w14:paraId="73CA150D" w14:textId="77777777" w:rsidR="002540BD" w:rsidRDefault="002540BD" w:rsidP="002540BD">
      <w:pPr>
        <w:pStyle w:val="Normal0"/>
        <w:pBdr>
          <w:top w:val="nil"/>
          <w:left w:val="nil"/>
          <w:bottom w:val="nil"/>
          <w:right w:val="nil"/>
          <w:between w:val="nil"/>
        </w:pBdr>
        <w:spacing w:after="0"/>
        <w:ind w:left="720"/>
        <w:rPr>
          <w:color w:val="000000"/>
          <w:sz w:val="24"/>
          <w:szCs w:val="24"/>
        </w:rPr>
      </w:pPr>
      <w:r>
        <w:rPr>
          <w:color w:val="000000"/>
          <w:sz w:val="24"/>
          <w:szCs w:val="24"/>
        </w:rPr>
        <w:lastRenderedPageBreak/>
        <w:t>Firman de las autoridades que avalan la presentación del siguiente documento y la descripción del proceso realizado.</w:t>
      </w:r>
    </w:p>
    <w:p w14:paraId="2A9698CC" w14:textId="77777777" w:rsidR="002540BD" w:rsidRDefault="002540BD" w:rsidP="002540BD">
      <w:pPr>
        <w:pStyle w:val="Normal0"/>
        <w:pBdr>
          <w:top w:val="nil"/>
          <w:left w:val="nil"/>
          <w:bottom w:val="nil"/>
          <w:right w:val="nil"/>
          <w:between w:val="nil"/>
        </w:pBdr>
        <w:spacing w:after="0"/>
        <w:ind w:left="720"/>
        <w:rPr>
          <w:color w:val="000000"/>
          <w:sz w:val="24"/>
          <w:szCs w:val="24"/>
        </w:rPr>
      </w:pPr>
    </w:p>
    <w:p w14:paraId="6E70945C" w14:textId="77777777" w:rsidR="002540BD" w:rsidRDefault="002540BD" w:rsidP="002540BD">
      <w:pPr>
        <w:pStyle w:val="Normal0"/>
        <w:pBdr>
          <w:top w:val="nil"/>
          <w:left w:val="nil"/>
          <w:bottom w:val="nil"/>
          <w:right w:val="nil"/>
          <w:between w:val="nil"/>
        </w:pBdr>
        <w:ind w:left="720"/>
        <w:rPr>
          <w:color w:val="000000"/>
          <w:sz w:val="24"/>
          <w:szCs w:val="24"/>
        </w:rPr>
      </w:pPr>
    </w:p>
    <w:p w14:paraId="6FF88DD9" w14:textId="77777777" w:rsidR="002540BD" w:rsidRDefault="002540BD" w:rsidP="002540BD">
      <w:pPr>
        <w:pStyle w:val="Normal0"/>
        <w:rPr>
          <w:sz w:val="24"/>
          <w:szCs w:val="24"/>
        </w:rPr>
      </w:pPr>
      <w:r>
        <w:rPr>
          <w:sz w:val="24"/>
          <w:szCs w:val="24"/>
        </w:rPr>
        <w:tab/>
        <w:t>Facultad: _______________________</w:t>
      </w:r>
    </w:p>
    <w:p w14:paraId="2D66A48F" w14:textId="77777777" w:rsidR="002540BD" w:rsidRDefault="002540BD" w:rsidP="002540BD">
      <w:pPr>
        <w:pStyle w:val="Normal0"/>
        <w:ind w:firstLine="708"/>
        <w:rPr>
          <w:sz w:val="24"/>
          <w:szCs w:val="24"/>
        </w:rPr>
      </w:pPr>
      <w:r>
        <w:rPr>
          <w:sz w:val="24"/>
          <w:szCs w:val="24"/>
        </w:rPr>
        <w:t>Carrera: ________________________</w:t>
      </w:r>
    </w:p>
    <w:p w14:paraId="55C3DCFC" w14:textId="77777777" w:rsidR="002540BD" w:rsidRDefault="002540BD" w:rsidP="002540BD">
      <w:pPr>
        <w:pStyle w:val="Normal0"/>
        <w:ind w:firstLine="708"/>
        <w:rPr>
          <w:sz w:val="24"/>
          <w:szCs w:val="24"/>
        </w:rPr>
      </w:pPr>
      <w:r>
        <w:rPr>
          <w:sz w:val="24"/>
          <w:szCs w:val="24"/>
        </w:rPr>
        <w:t>Fecha: _________________________</w:t>
      </w:r>
    </w:p>
    <w:p w14:paraId="5601A3FC" w14:textId="77777777" w:rsidR="002540BD" w:rsidRDefault="002540BD" w:rsidP="002540BD">
      <w:pPr>
        <w:pStyle w:val="Normal0"/>
        <w:rPr>
          <w:sz w:val="24"/>
          <w:szCs w:val="24"/>
        </w:rPr>
      </w:pPr>
    </w:p>
    <w:p w14:paraId="17FCDEBB" w14:textId="07839EB1" w:rsidR="002540BD" w:rsidRDefault="002540BD" w:rsidP="002540BD">
      <w:pPr>
        <w:pStyle w:val="Normal0"/>
        <w:rPr>
          <w:sz w:val="24"/>
          <w:szCs w:val="24"/>
        </w:rPr>
      </w:pPr>
      <w:r>
        <w:rPr>
          <w:sz w:val="24"/>
          <w:szCs w:val="24"/>
        </w:rPr>
        <w:t xml:space="preserve">           Nombre del Decano</w:t>
      </w:r>
      <w:r w:rsidR="0050422D">
        <w:rPr>
          <w:sz w:val="24"/>
          <w:szCs w:val="24"/>
        </w:rPr>
        <w:t>/a</w:t>
      </w:r>
      <w:r>
        <w:rPr>
          <w:sz w:val="24"/>
          <w:szCs w:val="24"/>
        </w:rPr>
        <w:t>: ________________________</w:t>
      </w:r>
    </w:p>
    <w:p w14:paraId="5AF959CA" w14:textId="77777777" w:rsidR="002540BD" w:rsidRDefault="002540BD" w:rsidP="002540BD">
      <w:pPr>
        <w:pStyle w:val="Normal0"/>
        <w:pBdr>
          <w:top w:val="nil"/>
          <w:left w:val="nil"/>
          <w:bottom w:val="nil"/>
          <w:right w:val="nil"/>
          <w:between w:val="nil"/>
        </w:pBdr>
        <w:spacing w:after="0"/>
        <w:ind w:left="720"/>
        <w:rPr>
          <w:color w:val="000000"/>
          <w:sz w:val="24"/>
          <w:szCs w:val="24"/>
        </w:rPr>
      </w:pPr>
    </w:p>
    <w:p w14:paraId="2AF67A84" w14:textId="3F0E5BC3" w:rsidR="002540BD" w:rsidRDefault="002540BD" w:rsidP="002540BD">
      <w:pPr>
        <w:pStyle w:val="Normal0"/>
        <w:pBdr>
          <w:top w:val="nil"/>
          <w:left w:val="nil"/>
          <w:bottom w:val="nil"/>
          <w:right w:val="nil"/>
          <w:between w:val="nil"/>
        </w:pBdr>
        <w:spacing w:after="0"/>
        <w:ind w:left="720"/>
        <w:rPr>
          <w:color w:val="000000"/>
          <w:sz w:val="24"/>
          <w:szCs w:val="24"/>
        </w:rPr>
      </w:pPr>
      <w:r>
        <w:rPr>
          <w:color w:val="000000"/>
          <w:sz w:val="24"/>
          <w:szCs w:val="24"/>
        </w:rPr>
        <w:t>Firma del Decano</w:t>
      </w:r>
      <w:r w:rsidR="0050422D">
        <w:rPr>
          <w:color w:val="000000"/>
          <w:sz w:val="24"/>
          <w:szCs w:val="24"/>
        </w:rPr>
        <w:t>/a</w:t>
      </w:r>
      <w:r>
        <w:rPr>
          <w:color w:val="000000"/>
          <w:sz w:val="24"/>
          <w:szCs w:val="24"/>
        </w:rPr>
        <w:t>:     ________________________</w:t>
      </w:r>
    </w:p>
    <w:p w14:paraId="4CC6F584" w14:textId="77777777" w:rsidR="002540BD" w:rsidRDefault="002540BD" w:rsidP="002540BD">
      <w:pPr>
        <w:pStyle w:val="Normal0"/>
        <w:pBdr>
          <w:top w:val="nil"/>
          <w:left w:val="nil"/>
          <w:bottom w:val="nil"/>
          <w:right w:val="nil"/>
          <w:between w:val="nil"/>
        </w:pBdr>
        <w:spacing w:after="0"/>
        <w:ind w:left="720"/>
        <w:rPr>
          <w:color w:val="000000"/>
          <w:sz w:val="24"/>
          <w:szCs w:val="24"/>
        </w:rPr>
      </w:pPr>
    </w:p>
    <w:p w14:paraId="07C5A172" w14:textId="77777777" w:rsidR="002540BD" w:rsidRDefault="002540BD" w:rsidP="002540BD">
      <w:pPr>
        <w:pStyle w:val="Normal0"/>
        <w:pBdr>
          <w:top w:val="nil"/>
          <w:left w:val="nil"/>
          <w:bottom w:val="nil"/>
          <w:right w:val="nil"/>
          <w:between w:val="nil"/>
        </w:pBdr>
        <w:spacing w:after="0"/>
        <w:ind w:left="720"/>
        <w:rPr>
          <w:color w:val="000000"/>
          <w:sz w:val="24"/>
          <w:szCs w:val="24"/>
        </w:rPr>
      </w:pPr>
    </w:p>
    <w:p w14:paraId="43CF59BF" w14:textId="77777777" w:rsidR="002540BD" w:rsidRDefault="002540BD" w:rsidP="002540BD">
      <w:pPr>
        <w:pStyle w:val="Normal0"/>
        <w:pBdr>
          <w:top w:val="nil"/>
          <w:left w:val="nil"/>
          <w:bottom w:val="nil"/>
          <w:right w:val="nil"/>
          <w:between w:val="nil"/>
        </w:pBdr>
        <w:spacing w:after="0"/>
        <w:ind w:left="720"/>
        <w:rPr>
          <w:color w:val="000000"/>
          <w:sz w:val="24"/>
          <w:szCs w:val="24"/>
        </w:rPr>
      </w:pPr>
    </w:p>
    <w:p w14:paraId="04B2CB3C" w14:textId="35D8412E" w:rsidR="002540BD" w:rsidRDefault="002540BD" w:rsidP="002540BD">
      <w:pPr>
        <w:pStyle w:val="Normal0"/>
        <w:pBdr>
          <w:top w:val="nil"/>
          <w:left w:val="nil"/>
          <w:bottom w:val="nil"/>
          <w:right w:val="nil"/>
          <w:between w:val="nil"/>
        </w:pBdr>
        <w:spacing w:after="0"/>
        <w:ind w:left="720"/>
        <w:rPr>
          <w:color w:val="000000"/>
          <w:sz w:val="24"/>
          <w:szCs w:val="24"/>
        </w:rPr>
      </w:pPr>
      <w:r>
        <w:rPr>
          <w:color w:val="000000"/>
          <w:sz w:val="24"/>
          <w:szCs w:val="24"/>
        </w:rPr>
        <w:t>Nombre del Secretario</w:t>
      </w:r>
      <w:r w:rsidR="0050422D">
        <w:rPr>
          <w:color w:val="000000"/>
          <w:sz w:val="24"/>
          <w:szCs w:val="24"/>
        </w:rPr>
        <w:t>/a</w:t>
      </w:r>
      <w:r>
        <w:rPr>
          <w:color w:val="000000"/>
          <w:sz w:val="24"/>
          <w:szCs w:val="24"/>
        </w:rPr>
        <w:t xml:space="preserve"> de Facultad: _____________________________</w:t>
      </w:r>
    </w:p>
    <w:p w14:paraId="5A2B5DEA" w14:textId="77777777" w:rsidR="002540BD" w:rsidRDefault="002540BD" w:rsidP="002540BD">
      <w:pPr>
        <w:pStyle w:val="Normal0"/>
        <w:pBdr>
          <w:top w:val="nil"/>
          <w:left w:val="nil"/>
          <w:bottom w:val="nil"/>
          <w:right w:val="nil"/>
          <w:between w:val="nil"/>
        </w:pBdr>
        <w:spacing w:after="0"/>
        <w:ind w:left="720"/>
        <w:rPr>
          <w:color w:val="000000"/>
          <w:sz w:val="24"/>
          <w:szCs w:val="24"/>
        </w:rPr>
      </w:pPr>
    </w:p>
    <w:p w14:paraId="4CBEBEC9" w14:textId="77777777" w:rsidR="002540BD" w:rsidRDefault="002540BD" w:rsidP="002540BD">
      <w:pPr>
        <w:pStyle w:val="Normal0"/>
        <w:pBdr>
          <w:top w:val="nil"/>
          <w:left w:val="nil"/>
          <w:bottom w:val="nil"/>
          <w:right w:val="nil"/>
          <w:between w:val="nil"/>
        </w:pBdr>
        <w:spacing w:after="0"/>
        <w:ind w:left="720"/>
        <w:rPr>
          <w:color w:val="000000"/>
          <w:sz w:val="24"/>
          <w:szCs w:val="24"/>
        </w:rPr>
      </w:pPr>
    </w:p>
    <w:p w14:paraId="4CAA0A9F" w14:textId="4D3302EE" w:rsidR="002540BD" w:rsidRDefault="002540BD" w:rsidP="002540BD">
      <w:pPr>
        <w:pStyle w:val="Normal0"/>
        <w:pBdr>
          <w:top w:val="nil"/>
          <w:left w:val="nil"/>
          <w:bottom w:val="nil"/>
          <w:right w:val="nil"/>
          <w:between w:val="nil"/>
        </w:pBdr>
        <w:spacing w:after="0"/>
        <w:ind w:left="720"/>
        <w:rPr>
          <w:color w:val="000000"/>
          <w:sz w:val="24"/>
          <w:szCs w:val="24"/>
        </w:rPr>
      </w:pPr>
      <w:r>
        <w:rPr>
          <w:color w:val="000000"/>
          <w:sz w:val="24"/>
          <w:szCs w:val="24"/>
        </w:rPr>
        <w:t>Firma del Secretario</w:t>
      </w:r>
      <w:r w:rsidR="0050422D">
        <w:rPr>
          <w:color w:val="000000"/>
          <w:sz w:val="24"/>
          <w:szCs w:val="24"/>
        </w:rPr>
        <w:t>/a</w:t>
      </w:r>
      <w:r>
        <w:rPr>
          <w:color w:val="000000"/>
          <w:sz w:val="24"/>
          <w:szCs w:val="24"/>
        </w:rPr>
        <w:t xml:space="preserve"> de Facultad: _______________________________</w:t>
      </w:r>
    </w:p>
    <w:p w14:paraId="32665B4A" w14:textId="77777777" w:rsidR="002540BD" w:rsidRDefault="002540BD" w:rsidP="002540BD">
      <w:pPr>
        <w:pStyle w:val="Normal0"/>
        <w:pBdr>
          <w:top w:val="nil"/>
          <w:left w:val="nil"/>
          <w:bottom w:val="nil"/>
          <w:right w:val="nil"/>
          <w:between w:val="nil"/>
        </w:pBdr>
        <w:spacing w:after="0"/>
        <w:ind w:left="1428"/>
        <w:rPr>
          <w:color w:val="000000"/>
          <w:sz w:val="24"/>
          <w:szCs w:val="24"/>
        </w:rPr>
      </w:pPr>
    </w:p>
    <w:p w14:paraId="1BC90472" w14:textId="77777777" w:rsidR="002540BD" w:rsidRDefault="002540BD" w:rsidP="002540BD">
      <w:pPr>
        <w:pStyle w:val="Normal0"/>
        <w:pBdr>
          <w:top w:val="nil"/>
          <w:left w:val="nil"/>
          <w:bottom w:val="nil"/>
          <w:right w:val="nil"/>
          <w:between w:val="nil"/>
        </w:pBdr>
        <w:spacing w:after="0"/>
        <w:ind w:left="1428"/>
        <w:rPr>
          <w:color w:val="000000"/>
          <w:sz w:val="24"/>
          <w:szCs w:val="24"/>
        </w:rPr>
      </w:pPr>
    </w:p>
    <w:p w14:paraId="09BC45BC" w14:textId="77777777" w:rsidR="002540BD" w:rsidRDefault="002540BD" w:rsidP="002540BD">
      <w:pPr>
        <w:pStyle w:val="Normal0"/>
        <w:pBdr>
          <w:top w:val="nil"/>
          <w:left w:val="nil"/>
          <w:bottom w:val="nil"/>
          <w:right w:val="nil"/>
          <w:between w:val="nil"/>
        </w:pBdr>
        <w:spacing w:after="0"/>
        <w:ind w:left="1428"/>
        <w:rPr>
          <w:color w:val="000000"/>
          <w:sz w:val="24"/>
          <w:szCs w:val="24"/>
        </w:rPr>
      </w:pPr>
    </w:p>
    <w:p w14:paraId="16CBF93E" w14:textId="71F6ABBB" w:rsidR="002540BD" w:rsidRDefault="002540BD" w:rsidP="002540BD">
      <w:pPr>
        <w:pStyle w:val="Normal0"/>
        <w:pBdr>
          <w:top w:val="nil"/>
          <w:left w:val="nil"/>
          <w:bottom w:val="nil"/>
          <w:right w:val="nil"/>
          <w:between w:val="nil"/>
        </w:pBdr>
        <w:spacing w:after="0"/>
        <w:ind w:left="720"/>
        <w:rPr>
          <w:color w:val="000000"/>
          <w:sz w:val="24"/>
          <w:szCs w:val="24"/>
        </w:rPr>
      </w:pPr>
      <w:r>
        <w:rPr>
          <w:color w:val="000000"/>
          <w:sz w:val="24"/>
          <w:szCs w:val="24"/>
        </w:rPr>
        <w:t>Nombre del Director</w:t>
      </w:r>
      <w:r w:rsidR="0050422D">
        <w:rPr>
          <w:color w:val="000000"/>
          <w:sz w:val="24"/>
          <w:szCs w:val="24"/>
        </w:rPr>
        <w:t>/a</w:t>
      </w:r>
      <w:r>
        <w:rPr>
          <w:color w:val="000000"/>
          <w:sz w:val="24"/>
          <w:szCs w:val="24"/>
        </w:rPr>
        <w:t xml:space="preserve"> de Carrera: _______________________________</w:t>
      </w:r>
    </w:p>
    <w:p w14:paraId="2A257EFD" w14:textId="77777777" w:rsidR="002540BD" w:rsidRDefault="002540BD" w:rsidP="002540BD">
      <w:pPr>
        <w:pStyle w:val="Normal0"/>
        <w:pBdr>
          <w:top w:val="nil"/>
          <w:left w:val="nil"/>
          <w:bottom w:val="nil"/>
          <w:right w:val="nil"/>
          <w:between w:val="nil"/>
        </w:pBdr>
        <w:spacing w:after="0"/>
        <w:ind w:left="720"/>
        <w:rPr>
          <w:color w:val="000000"/>
          <w:sz w:val="24"/>
          <w:szCs w:val="24"/>
        </w:rPr>
      </w:pPr>
    </w:p>
    <w:p w14:paraId="7B8583FA" w14:textId="38252B5D" w:rsidR="002540BD" w:rsidRDefault="002540BD" w:rsidP="002540BD">
      <w:pPr>
        <w:pStyle w:val="Normal0"/>
        <w:pBdr>
          <w:top w:val="nil"/>
          <w:left w:val="nil"/>
          <w:bottom w:val="nil"/>
          <w:right w:val="nil"/>
          <w:between w:val="nil"/>
        </w:pBdr>
        <w:spacing w:after="0"/>
        <w:ind w:left="720"/>
        <w:rPr>
          <w:color w:val="000000"/>
          <w:sz w:val="24"/>
          <w:szCs w:val="24"/>
        </w:rPr>
      </w:pPr>
      <w:r>
        <w:rPr>
          <w:color w:val="000000"/>
          <w:sz w:val="24"/>
          <w:szCs w:val="24"/>
        </w:rPr>
        <w:t>Firma del Director</w:t>
      </w:r>
      <w:r w:rsidR="0050422D">
        <w:rPr>
          <w:color w:val="000000"/>
          <w:sz w:val="24"/>
          <w:szCs w:val="24"/>
        </w:rPr>
        <w:t>/a</w:t>
      </w:r>
      <w:r>
        <w:rPr>
          <w:color w:val="000000"/>
          <w:sz w:val="24"/>
          <w:szCs w:val="24"/>
        </w:rPr>
        <w:t xml:space="preserve"> de Carrera: _________________________________</w:t>
      </w:r>
    </w:p>
    <w:p w14:paraId="4C250661" w14:textId="77777777" w:rsidR="002540BD" w:rsidRDefault="002540BD" w:rsidP="002540BD">
      <w:pPr>
        <w:pStyle w:val="Normal0"/>
        <w:pBdr>
          <w:top w:val="nil"/>
          <w:left w:val="nil"/>
          <w:bottom w:val="nil"/>
          <w:right w:val="nil"/>
          <w:between w:val="nil"/>
        </w:pBdr>
        <w:spacing w:after="0"/>
        <w:ind w:left="1428"/>
        <w:jc w:val="both"/>
        <w:rPr>
          <w:color w:val="000000"/>
          <w:sz w:val="24"/>
          <w:szCs w:val="24"/>
        </w:rPr>
      </w:pPr>
    </w:p>
    <w:p w14:paraId="43729B1E" w14:textId="77777777" w:rsidR="002540BD" w:rsidRDefault="002540BD" w:rsidP="002540BD">
      <w:pPr>
        <w:pStyle w:val="Normal0"/>
        <w:pBdr>
          <w:top w:val="nil"/>
          <w:left w:val="nil"/>
          <w:bottom w:val="nil"/>
          <w:right w:val="nil"/>
          <w:between w:val="nil"/>
        </w:pBdr>
        <w:ind w:left="1428"/>
        <w:jc w:val="both"/>
        <w:rPr>
          <w:i/>
          <w:color w:val="000000"/>
          <w:sz w:val="24"/>
          <w:szCs w:val="24"/>
        </w:rPr>
      </w:pPr>
    </w:p>
    <w:p w14:paraId="1EB5AC9C" w14:textId="77777777" w:rsidR="002540BD" w:rsidRDefault="002540BD" w:rsidP="002540BD">
      <w:pPr>
        <w:pStyle w:val="Normal0"/>
        <w:spacing w:after="0" w:line="240" w:lineRule="auto"/>
        <w:jc w:val="both"/>
        <w:rPr>
          <w:b/>
          <w:sz w:val="24"/>
          <w:szCs w:val="24"/>
        </w:rPr>
      </w:pPr>
    </w:p>
    <w:p w14:paraId="3AABA6ED" w14:textId="77777777" w:rsidR="002540BD" w:rsidRDefault="002540BD" w:rsidP="002540BD">
      <w:pPr>
        <w:pStyle w:val="Normal0"/>
        <w:spacing w:after="0" w:line="240" w:lineRule="auto"/>
        <w:jc w:val="both"/>
        <w:rPr>
          <w:b/>
          <w:sz w:val="24"/>
          <w:szCs w:val="24"/>
        </w:rPr>
      </w:pPr>
    </w:p>
    <w:p w14:paraId="662FAC29" w14:textId="77777777" w:rsidR="002540BD" w:rsidRDefault="002540BD" w:rsidP="002540BD">
      <w:pPr>
        <w:pStyle w:val="Normal0"/>
        <w:spacing w:after="0" w:line="240" w:lineRule="auto"/>
        <w:jc w:val="both"/>
        <w:rPr>
          <w:b/>
          <w:sz w:val="24"/>
          <w:szCs w:val="24"/>
        </w:rPr>
      </w:pPr>
    </w:p>
    <w:p w14:paraId="4DEC8779" w14:textId="7155222C" w:rsidR="002540BD" w:rsidRDefault="002540BD" w:rsidP="002540BD">
      <w:pPr>
        <w:pStyle w:val="Normal0"/>
        <w:spacing w:after="0" w:line="240" w:lineRule="auto"/>
        <w:jc w:val="both"/>
        <w:rPr>
          <w:b/>
          <w:sz w:val="24"/>
          <w:szCs w:val="24"/>
        </w:rPr>
      </w:pPr>
    </w:p>
    <w:p w14:paraId="6A0CEC1E" w14:textId="0CCB17BD" w:rsidR="002540BD" w:rsidRDefault="002540BD" w:rsidP="002540BD">
      <w:pPr>
        <w:pStyle w:val="Normal0"/>
        <w:spacing w:after="0" w:line="240" w:lineRule="auto"/>
        <w:jc w:val="both"/>
        <w:rPr>
          <w:b/>
          <w:sz w:val="24"/>
          <w:szCs w:val="24"/>
        </w:rPr>
      </w:pPr>
    </w:p>
    <w:p w14:paraId="665A6328" w14:textId="77777777" w:rsidR="002540BD" w:rsidRDefault="002540BD" w:rsidP="002540BD">
      <w:pPr>
        <w:pStyle w:val="Normal0"/>
        <w:spacing w:after="0" w:line="240" w:lineRule="auto"/>
        <w:jc w:val="both"/>
        <w:rPr>
          <w:b/>
          <w:sz w:val="24"/>
          <w:szCs w:val="24"/>
        </w:rPr>
      </w:pPr>
    </w:p>
    <w:p w14:paraId="0615F9FD" w14:textId="77777777" w:rsidR="002540BD" w:rsidRDefault="002540BD" w:rsidP="002540BD">
      <w:pPr>
        <w:pStyle w:val="Normal0"/>
        <w:spacing w:after="0" w:line="240" w:lineRule="auto"/>
        <w:jc w:val="both"/>
        <w:rPr>
          <w:b/>
          <w:sz w:val="24"/>
          <w:szCs w:val="24"/>
        </w:rPr>
      </w:pPr>
    </w:p>
    <w:p w14:paraId="142407E6" w14:textId="1FD9849B" w:rsidR="002540BD" w:rsidRDefault="002540BD" w:rsidP="002540BD">
      <w:pPr>
        <w:pStyle w:val="Normal0"/>
        <w:spacing w:after="0" w:line="240" w:lineRule="auto"/>
        <w:jc w:val="both"/>
        <w:rPr>
          <w:b/>
          <w:sz w:val="24"/>
          <w:szCs w:val="24"/>
        </w:rPr>
      </w:pPr>
    </w:p>
    <w:p w14:paraId="76C0FE54" w14:textId="64E9DC6B" w:rsidR="002540BD" w:rsidRDefault="002540BD" w:rsidP="002540BD">
      <w:pPr>
        <w:pStyle w:val="Normal0"/>
        <w:spacing w:after="0" w:line="240" w:lineRule="auto"/>
        <w:jc w:val="both"/>
        <w:rPr>
          <w:b/>
          <w:sz w:val="24"/>
          <w:szCs w:val="24"/>
        </w:rPr>
      </w:pPr>
    </w:p>
    <w:p w14:paraId="7AB9D11B" w14:textId="4597E9A7" w:rsidR="002540BD" w:rsidRDefault="002540BD" w:rsidP="002540BD">
      <w:pPr>
        <w:pStyle w:val="Normal0"/>
        <w:spacing w:after="0" w:line="240" w:lineRule="auto"/>
        <w:jc w:val="both"/>
        <w:rPr>
          <w:b/>
          <w:sz w:val="24"/>
          <w:szCs w:val="24"/>
        </w:rPr>
      </w:pPr>
    </w:p>
    <w:p w14:paraId="6FEB746C" w14:textId="77777777" w:rsidR="002540BD" w:rsidRDefault="002540BD" w:rsidP="002540BD">
      <w:pPr>
        <w:pStyle w:val="Normal0"/>
        <w:spacing w:after="0" w:line="240" w:lineRule="auto"/>
        <w:jc w:val="both"/>
        <w:rPr>
          <w:b/>
          <w:sz w:val="24"/>
          <w:szCs w:val="24"/>
        </w:rPr>
      </w:pPr>
    </w:p>
    <w:p w14:paraId="671C1325" w14:textId="77777777" w:rsidR="002540BD" w:rsidRDefault="002540BD" w:rsidP="002540BD">
      <w:pPr>
        <w:pStyle w:val="Normal0"/>
        <w:numPr>
          <w:ilvl w:val="0"/>
          <w:numId w:val="2"/>
        </w:numPr>
        <w:pBdr>
          <w:top w:val="nil"/>
          <w:left w:val="nil"/>
          <w:bottom w:val="nil"/>
          <w:right w:val="nil"/>
          <w:between w:val="nil"/>
        </w:pBdr>
        <w:spacing w:after="0" w:line="240" w:lineRule="auto"/>
        <w:ind w:left="426" w:hanging="426"/>
        <w:jc w:val="both"/>
        <w:rPr>
          <w:color w:val="000000"/>
          <w:sz w:val="24"/>
          <w:szCs w:val="24"/>
          <w:u w:val="single"/>
        </w:rPr>
      </w:pPr>
      <w:r>
        <w:rPr>
          <w:color w:val="000000"/>
          <w:sz w:val="24"/>
          <w:szCs w:val="24"/>
          <w:u w:val="single"/>
        </w:rPr>
        <w:t>Introducción.</w:t>
      </w:r>
    </w:p>
    <w:p w14:paraId="3B175EDD" w14:textId="47CBD271" w:rsidR="002540BD" w:rsidRDefault="002540BD" w:rsidP="002540BD">
      <w:pPr>
        <w:pStyle w:val="Normal0"/>
        <w:spacing w:after="0" w:line="240" w:lineRule="auto"/>
        <w:jc w:val="both"/>
        <w:rPr>
          <w:sz w:val="24"/>
          <w:szCs w:val="24"/>
          <w:u w:val="single"/>
        </w:rPr>
      </w:pPr>
    </w:p>
    <w:p w14:paraId="0A9F17C2" w14:textId="5C92800A" w:rsidR="002540BD" w:rsidRDefault="002540BD" w:rsidP="002540BD">
      <w:pPr>
        <w:pStyle w:val="Normal0"/>
        <w:spacing w:after="0" w:line="240" w:lineRule="auto"/>
        <w:jc w:val="both"/>
        <w:rPr>
          <w:sz w:val="24"/>
          <w:szCs w:val="24"/>
        </w:rPr>
      </w:pPr>
      <w:r>
        <w:rPr>
          <w:sz w:val="24"/>
          <w:szCs w:val="24"/>
        </w:rPr>
        <w:t xml:space="preserve">El objetivo de este formulario es que la Unidad Académica presente de manera integrada los siguientes componentes que permiten mostrar la coherencia interna </w:t>
      </w:r>
      <w:r w:rsidR="008955B0">
        <w:rPr>
          <w:sz w:val="24"/>
          <w:szCs w:val="24"/>
        </w:rPr>
        <w:t>del perfil</w:t>
      </w:r>
      <w:r>
        <w:rPr>
          <w:sz w:val="24"/>
          <w:szCs w:val="24"/>
        </w:rPr>
        <w:t xml:space="preserve"> de egreso comprometido y su correspondiente plan de estudio:</w:t>
      </w:r>
    </w:p>
    <w:p w14:paraId="145F2E4B" w14:textId="77777777" w:rsidR="002540BD" w:rsidRDefault="002540BD" w:rsidP="002540BD">
      <w:pPr>
        <w:pStyle w:val="Normal0"/>
        <w:spacing w:after="0" w:line="240" w:lineRule="auto"/>
        <w:jc w:val="both"/>
        <w:rPr>
          <w:sz w:val="24"/>
          <w:szCs w:val="24"/>
        </w:rPr>
      </w:pPr>
    </w:p>
    <w:p w14:paraId="227FAB4B" w14:textId="77777777" w:rsidR="002540BD" w:rsidRDefault="002540BD" w:rsidP="002540BD">
      <w:pPr>
        <w:pStyle w:val="Normal0"/>
        <w:numPr>
          <w:ilvl w:val="0"/>
          <w:numId w:val="9"/>
        </w:numPr>
        <w:pBdr>
          <w:top w:val="nil"/>
          <w:left w:val="nil"/>
          <w:bottom w:val="nil"/>
          <w:right w:val="nil"/>
          <w:between w:val="nil"/>
        </w:pBdr>
        <w:spacing w:after="0" w:line="240" w:lineRule="auto"/>
        <w:jc w:val="both"/>
        <w:rPr>
          <w:color w:val="000000"/>
          <w:sz w:val="24"/>
          <w:szCs w:val="24"/>
        </w:rPr>
      </w:pPr>
      <w:r>
        <w:rPr>
          <w:color w:val="000000"/>
          <w:sz w:val="24"/>
          <w:szCs w:val="24"/>
        </w:rPr>
        <w:t>Resultados de aprendizaje</w:t>
      </w:r>
    </w:p>
    <w:p w14:paraId="16DB30FE" w14:textId="77777777" w:rsidR="002540BD" w:rsidRDefault="002540BD" w:rsidP="002540BD">
      <w:pPr>
        <w:pStyle w:val="Normal0"/>
        <w:numPr>
          <w:ilvl w:val="0"/>
          <w:numId w:val="9"/>
        </w:numPr>
        <w:pBdr>
          <w:top w:val="nil"/>
          <w:left w:val="nil"/>
          <w:bottom w:val="nil"/>
          <w:right w:val="nil"/>
          <w:between w:val="nil"/>
        </w:pBdr>
        <w:spacing w:after="0" w:line="240" w:lineRule="auto"/>
        <w:jc w:val="both"/>
        <w:rPr>
          <w:color w:val="000000"/>
          <w:sz w:val="24"/>
          <w:szCs w:val="24"/>
        </w:rPr>
      </w:pPr>
      <w:r>
        <w:rPr>
          <w:color w:val="000000"/>
          <w:sz w:val="24"/>
          <w:szCs w:val="24"/>
        </w:rPr>
        <w:t>Matriz de tributación de asignaturas a competencias y niveles</w:t>
      </w:r>
    </w:p>
    <w:p w14:paraId="71F34475" w14:textId="77777777" w:rsidR="002540BD" w:rsidRDefault="002540BD" w:rsidP="002540BD">
      <w:pPr>
        <w:pStyle w:val="Normal0"/>
        <w:numPr>
          <w:ilvl w:val="0"/>
          <w:numId w:val="9"/>
        </w:numPr>
        <w:pBdr>
          <w:top w:val="nil"/>
          <w:left w:val="nil"/>
          <w:bottom w:val="nil"/>
          <w:right w:val="nil"/>
          <w:between w:val="nil"/>
        </w:pBdr>
        <w:spacing w:after="0" w:line="240" w:lineRule="auto"/>
        <w:jc w:val="both"/>
        <w:rPr>
          <w:color w:val="000000"/>
          <w:sz w:val="24"/>
          <w:szCs w:val="24"/>
        </w:rPr>
      </w:pPr>
      <w:r>
        <w:rPr>
          <w:color w:val="000000"/>
          <w:sz w:val="24"/>
          <w:szCs w:val="24"/>
        </w:rPr>
        <w:t>Plan de estudios</w:t>
      </w:r>
    </w:p>
    <w:p w14:paraId="1C962196" w14:textId="77777777" w:rsidR="002540BD" w:rsidRDefault="002540BD" w:rsidP="002540BD">
      <w:pPr>
        <w:pStyle w:val="Normal0"/>
        <w:pBdr>
          <w:top w:val="nil"/>
          <w:left w:val="nil"/>
          <w:bottom w:val="nil"/>
          <w:right w:val="nil"/>
          <w:between w:val="nil"/>
        </w:pBdr>
        <w:spacing w:after="0" w:line="240" w:lineRule="auto"/>
        <w:ind w:left="720"/>
        <w:jc w:val="both"/>
        <w:rPr>
          <w:color w:val="000000"/>
          <w:sz w:val="24"/>
          <w:szCs w:val="24"/>
        </w:rPr>
      </w:pPr>
    </w:p>
    <w:p w14:paraId="46932C51" w14:textId="77777777" w:rsidR="002540BD" w:rsidRDefault="002540BD" w:rsidP="002540BD">
      <w:pPr>
        <w:pStyle w:val="Normal0"/>
        <w:spacing w:after="0" w:line="240" w:lineRule="auto"/>
        <w:jc w:val="both"/>
        <w:rPr>
          <w:sz w:val="24"/>
          <w:szCs w:val="24"/>
          <w:u w:val="single"/>
        </w:rPr>
      </w:pPr>
      <w:r>
        <w:rPr>
          <w:sz w:val="24"/>
          <w:szCs w:val="24"/>
        </w:rPr>
        <w:t xml:space="preserve">Es importante señalar que la construcción de la matriz de tributación y del plan de estudios de la carrera es un proceso </w:t>
      </w:r>
      <w:r>
        <w:rPr>
          <w:sz w:val="24"/>
          <w:szCs w:val="24"/>
          <w:highlight w:val="white"/>
        </w:rPr>
        <w:t>recurrente. A</w:t>
      </w:r>
      <w:r>
        <w:rPr>
          <w:sz w:val="24"/>
          <w:szCs w:val="24"/>
        </w:rPr>
        <w:t xml:space="preserve"> partir de dicha matriz, se van construyendo la secuencia de actividades curriculares, que a su vez definen la trayectoria esperada del estudiante.   </w:t>
      </w:r>
    </w:p>
    <w:p w14:paraId="1717FB71" w14:textId="349AE9E5" w:rsidR="002540BD" w:rsidRDefault="002540BD" w:rsidP="002540BD">
      <w:pPr>
        <w:pStyle w:val="Normal0"/>
        <w:spacing w:after="0" w:line="240" w:lineRule="auto"/>
        <w:jc w:val="both"/>
        <w:rPr>
          <w:sz w:val="24"/>
          <w:szCs w:val="24"/>
        </w:rPr>
      </w:pPr>
    </w:p>
    <w:p w14:paraId="360BD367" w14:textId="7EB9EEC1" w:rsidR="002540BD" w:rsidRDefault="002540BD" w:rsidP="002540BD">
      <w:pPr>
        <w:pStyle w:val="Normal0"/>
        <w:spacing w:after="0" w:line="240" w:lineRule="auto"/>
        <w:jc w:val="both"/>
        <w:rPr>
          <w:sz w:val="24"/>
          <w:szCs w:val="24"/>
        </w:rPr>
      </w:pPr>
    </w:p>
    <w:p w14:paraId="3E09683C" w14:textId="77777777" w:rsidR="002540BD" w:rsidRDefault="002540BD" w:rsidP="002540BD">
      <w:pPr>
        <w:pStyle w:val="Normal0"/>
        <w:spacing w:after="0" w:line="240" w:lineRule="auto"/>
        <w:jc w:val="both"/>
        <w:rPr>
          <w:sz w:val="24"/>
          <w:szCs w:val="24"/>
        </w:rPr>
      </w:pPr>
    </w:p>
    <w:p w14:paraId="0E15D3A1" w14:textId="698777D0" w:rsidR="002540BD" w:rsidRDefault="002540BD" w:rsidP="002540BD">
      <w:pPr>
        <w:pStyle w:val="Normal0"/>
        <w:numPr>
          <w:ilvl w:val="0"/>
          <w:numId w:val="2"/>
        </w:numPr>
        <w:pBdr>
          <w:top w:val="nil"/>
          <w:left w:val="nil"/>
          <w:bottom w:val="nil"/>
          <w:right w:val="nil"/>
          <w:between w:val="nil"/>
        </w:pBdr>
        <w:spacing w:after="0" w:line="240" w:lineRule="auto"/>
        <w:ind w:left="426" w:hanging="426"/>
        <w:jc w:val="both"/>
        <w:rPr>
          <w:color w:val="000000"/>
          <w:sz w:val="24"/>
          <w:szCs w:val="24"/>
        </w:rPr>
      </w:pPr>
      <w:r>
        <w:rPr>
          <w:color w:val="000000"/>
          <w:sz w:val="24"/>
          <w:szCs w:val="24"/>
          <w:u w:val="single"/>
        </w:rPr>
        <w:t xml:space="preserve">Elaboración de la Matriz de </w:t>
      </w:r>
      <w:r w:rsidR="008955B0">
        <w:rPr>
          <w:color w:val="000000"/>
          <w:sz w:val="24"/>
          <w:szCs w:val="24"/>
          <w:u w:val="single"/>
        </w:rPr>
        <w:t>Tributación.</w:t>
      </w:r>
      <w:r>
        <w:rPr>
          <w:color w:val="000000"/>
          <w:sz w:val="24"/>
          <w:szCs w:val="24"/>
        </w:rPr>
        <w:t xml:space="preserve"> </w:t>
      </w:r>
    </w:p>
    <w:p w14:paraId="76647617" w14:textId="77777777" w:rsidR="002540BD" w:rsidRDefault="002540BD" w:rsidP="002540BD">
      <w:pPr>
        <w:pStyle w:val="Normal0"/>
        <w:pBdr>
          <w:top w:val="nil"/>
          <w:left w:val="nil"/>
          <w:bottom w:val="nil"/>
          <w:right w:val="nil"/>
          <w:between w:val="nil"/>
        </w:pBdr>
        <w:spacing w:after="0" w:line="240" w:lineRule="auto"/>
        <w:ind w:left="1080"/>
        <w:jc w:val="both"/>
        <w:rPr>
          <w:color w:val="000000"/>
          <w:sz w:val="24"/>
          <w:szCs w:val="24"/>
          <w:u w:val="single"/>
        </w:rPr>
      </w:pPr>
    </w:p>
    <w:p w14:paraId="07134FD0" w14:textId="77777777" w:rsidR="002540BD" w:rsidRDefault="002540BD" w:rsidP="002540BD">
      <w:pPr>
        <w:pStyle w:val="Normal0"/>
        <w:spacing w:after="0" w:line="240" w:lineRule="auto"/>
        <w:jc w:val="both"/>
        <w:rPr>
          <w:sz w:val="24"/>
          <w:szCs w:val="24"/>
        </w:rPr>
      </w:pPr>
      <w:r>
        <w:rPr>
          <w:sz w:val="24"/>
          <w:szCs w:val="24"/>
        </w:rPr>
        <w:t>Uso de indicadores de nivel para elaborar ruta de desarrollo de aprendizajes a través de resultados de aprendizaje asociados a actividades curriculares.</w:t>
      </w:r>
    </w:p>
    <w:p w14:paraId="0AE990FE" w14:textId="77777777" w:rsidR="002540BD" w:rsidRDefault="002540BD" w:rsidP="002540BD">
      <w:pPr>
        <w:pStyle w:val="Normal0"/>
        <w:numPr>
          <w:ilvl w:val="0"/>
          <w:numId w:val="3"/>
        </w:numPr>
        <w:spacing w:after="0" w:line="240" w:lineRule="auto"/>
        <w:jc w:val="both"/>
        <w:rPr>
          <w:sz w:val="24"/>
          <w:szCs w:val="24"/>
        </w:rPr>
      </w:pPr>
      <w:r>
        <w:rPr>
          <w:sz w:val="24"/>
          <w:szCs w:val="24"/>
        </w:rPr>
        <w:t>Resultados de aprendizaje</w:t>
      </w:r>
    </w:p>
    <w:p w14:paraId="3D6C1D1E" w14:textId="77777777" w:rsidR="002540BD" w:rsidRDefault="002540BD" w:rsidP="002540BD">
      <w:pPr>
        <w:pStyle w:val="Normal0"/>
        <w:numPr>
          <w:ilvl w:val="0"/>
          <w:numId w:val="4"/>
        </w:numPr>
        <w:pBdr>
          <w:top w:val="nil"/>
          <w:left w:val="nil"/>
          <w:bottom w:val="nil"/>
          <w:right w:val="nil"/>
          <w:between w:val="nil"/>
        </w:pBdr>
        <w:spacing w:after="0" w:line="240" w:lineRule="auto"/>
        <w:jc w:val="both"/>
        <w:rPr>
          <w:color w:val="000000"/>
          <w:sz w:val="24"/>
          <w:szCs w:val="24"/>
        </w:rPr>
      </w:pPr>
      <w:r>
        <w:rPr>
          <w:color w:val="000000"/>
          <w:sz w:val="24"/>
          <w:szCs w:val="24"/>
        </w:rPr>
        <w:t>Metodologías</w:t>
      </w:r>
    </w:p>
    <w:p w14:paraId="77A5CE41" w14:textId="77777777" w:rsidR="002540BD" w:rsidRDefault="002540BD" w:rsidP="002540BD">
      <w:pPr>
        <w:pStyle w:val="Normal0"/>
        <w:numPr>
          <w:ilvl w:val="0"/>
          <w:numId w:val="4"/>
        </w:numPr>
        <w:pBdr>
          <w:top w:val="nil"/>
          <w:left w:val="nil"/>
          <w:bottom w:val="nil"/>
          <w:right w:val="nil"/>
          <w:between w:val="nil"/>
        </w:pBdr>
        <w:spacing w:after="0" w:line="240" w:lineRule="auto"/>
        <w:jc w:val="both"/>
        <w:rPr>
          <w:color w:val="000000"/>
          <w:sz w:val="24"/>
          <w:szCs w:val="24"/>
        </w:rPr>
      </w:pPr>
      <w:r>
        <w:rPr>
          <w:color w:val="000000"/>
          <w:sz w:val="24"/>
          <w:szCs w:val="24"/>
        </w:rPr>
        <w:t>Evaluación</w:t>
      </w:r>
    </w:p>
    <w:p w14:paraId="2EE682F5" w14:textId="77777777" w:rsidR="002540BD" w:rsidRDefault="002540BD" w:rsidP="002540BD">
      <w:pPr>
        <w:pStyle w:val="Normal0"/>
        <w:numPr>
          <w:ilvl w:val="0"/>
          <w:numId w:val="4"/>
        </w:numPr>
        <w:pBdr>
          <w:top w:val="nil"/>
          <w:left w:val="nil"/>
          <w:bottom w:val="nil"/>
          <w:right w:val="nil"/>
          <w:between w:val="nil"/>
        </w:pBdr>
        <w:spacing w:after="0" w:line="240" w:lineRule="auto"/>
        <w:jc w:val="both"/>
        <w:rPr>
          <w:color w:val="000000"/>
          <w:sz w:val="24"/>
          <w:szCs w:val="24"/>
        </w:rPr>
      </w:pPr>
      <w:r>
        <w:rPr>
          <w:color w:val="000000"/>
          <w:sz w:val="24"/>
          <w:szCs w:val="24"/>
        </w:rPr>
        <w:t>Cantidad de asignaturas por semestre.</w:t>
      </w:r>
    </w:p>
    <w:p w14:paraId="5C3AC7D8" w14:textId="1030800D" w:rsidR="002540BD" w:rsidRDefault="002540BD" w:rsidP="002540BD">
      <w:pPr>
        <w:pStyle w:val="Normal0"/>
        <w:numPr>
          <w:ilvl w:val="0"/>
          <w:numId w:val="4"/>
        </w:numPr>
        <w:pBdr>
          <w:top w:val="nil"/>
          <w:left w:val="nil"/>
          <w:bottom w:val="nil"/>
          <w:right w:val="nil"/>
          <w:between w:val="nil"/>
        </w:pBdr>
        <w:spacing w:after="0" w:line="240" w:lineRule="auto"/>
        <w:jc w:val="both"/>
        <w:rPr>
          <w:color w:val="000000"/>
          <w:sz w:val="24"/>
          <w:szCs w:val="24"/>
        </w:rPr>
      </w:pPr>
      <w:r>
        <w:rPr>
          <w:color w:val="000000"/>
          <w:sz w:val="24"/>
          <w:szCs w:val="24"/>
        </w:rPr>
        <w:t>C</w:t>
      </w:r>
      <w:r w:rsidR="0050422D">
        <w:rPr>
          <w:color w:val="000000"/>
          <w:sz w:val="24"/>
          <w:szCs w:val="24"/>
        </w:rPr>
        <w:t xml:space="preserve">réditos </w:t>
      </w:r>
      <w:r>
        <w:rPr>
          <w:color w:val="000000"/>
          <w:sz w:val="24"/>
          <w:szCs w:val="24"/>
        </w:rPr>
        <w:t>T</w:t>
      </w:r>
      <w:r w:rsidR="0050422D">
        <w:rPr>
          <w:color w:val="000000"/>
          <w:sz w:val="24"/>
          <w:szCs w:val="24"/>
        </w:rPr>
        <w:t>ransferibles</w:t>
      </w:r>
      <w:r>
        <w:rPr>
          <w:color w:val="000000"/>
          <w:sz w:val="24"/>
          <w:szCs w:val="24"/>
        </w:rPr>
        <w:t xml:space="preserve"> por semestre</w:t>
      </w:r>
    </w:p>
    <w:p w14:paraId="56119750" w14:textId="09F0A509" w:rsidR="002540BD" w:rsidRDefault="002540BD" w:rsidP="002540BD">
      <w:pPr>
        <w:pStyle w:val="Normal0"/>
        <w:spacing w:after="0" w:line="240" w:lineRule="auto"/>
        <w:jc w:val="both"/>
        <w:rPr>
          <w:sz w:val="24"/>
          <w:szCs w:val="24"/>
        </w:rPr>
      </w:pPr>
    </w:p>
    <w:p w14:paraId="6FF7F893" w14:textId="170802FC" w:rsidR="002540BD" w:rsidRDefault="002540BD" w:rsidP="002540BD">
      <w:pPr>
        <w:pStyle w:val="Normal0"/>
        <w:spacing w:after="0" w:line="240" w:lineRule="auto"/>
        <w:jc w:val="both"/>
        <w:rPr>
          <w:sz w:val="24"/>
          <w:szCs w:val="24"/>
        </w:rPr>
      </w:pPr>
    </w:p>
    <w:p w14:paraId="29674076" w14:textId="77777777" w:rsidR="002540BD" w:rsidRDefault="002540BD" w:rsidP="002540BD">
      <w:pPr>
        <w:pStyle w:val="Normal0"/>
        <w:spacing w:after="0" w:line="240" w:lineRule="auto"/>
        <w:jc w:val="both"/>
        <w:rPr>
          <w:sz w:val="24"/>
          <w:szCs w:val="24"/>
        </w:rPr>
      </w:pPr>
    </w:p>
    <w:p w14:paraId="7BE6BCD6" w14:textId="77777777" w:rsidR="002540BD" w:rsidRDefault="002540BD" w:rsidP="002540BD">
      <w:pPr>
        <w:pStyle w:val="Normal0"/>
        <w:numPr>
          <w:ilvl w:val="0"/>
          <w:numId w:val="2"/>
        </w:numPr>
        <w:pBdr>
          <w:top w:val="nil"/>
          <w:left w:val="nil"/>
          <w:bottom w:val="nil"/>
          <w:right w:val="nil"/>
          <w:between w:val="nil"/>
        </w:pBdr>
        <w:spacing w:after="0" w:line="240" w:lineRule="auto"/>
        <w:ind w:left="426" w:hanging="426"/>
        <w:jc w:val="both"/>
        <w:rPr>
          <w:color w:val="000000"/>
          <w:sz w:val="24"/>
          <w:szCs w:val="24"/>
          <w:u w:val="single"/>
        </w:rPr>
      </w:pPr>
      <w:r>
        <w:rPr>
          <w:color w:val="000000"/>
          <w:sz w:val="24"/>
          <w:szCs w:val="24"/>
          <w:u w:val="single"/>
        </w:rPr>
        <w:t>Identificación de los Ciclos Formativos del Plan de Estudio</w:t>
      </w:r>
    </w:p>
    <w:p w14:paraId="5DE769B5" w14:textId="77777777" w:rsidR="002540BD" w:rsidRDefault="002540BD" w:rsidP="002540BD">
      <w:pPr>
        <w:pStyle w:val="Normal0"/>
        <w:spacing w:after="0" w:line="240" w:lineRule="auto"/>
        <w:jc w:val="both"/>
        <w:rPr>
          <w:sz w:val="24"/>
          <w:szCs w:val="24"/>
          <w:u w:val="single"/>
        </w:rPr>
      </w:pPr>
    </w:p>
    <w:p w14:paraId="11CF2A49" w14:textId="7920AA35" w:rsidR="002540BD" w:rsidRDefault="002540BD" w:rsidP="002540BD">
      <w:pPr>
        <w:pStyle w:val="Normal0"/>
        <w:spacing w:after="0" w:line="240" w:lineRule="auto"/>
        <w:jc w:val="both"/>
        <w:rPr>
          <w:sz w:val="24"/>
          <w:szCs w:val="24"/>
        </w:rPr>
      </w:pPr>
      <w:r w:rsidRPr="3AD92272">
        <w:rPr>
          <w:sz w:val="24"/>
          <w:szCs w:val="24"/>
        </w:rPr>
        <w:t>En base a los niveles de logro definidos para cada una de las competencias que conforman el Perfil de Egreso, es posible determinar los ciclos formativos y su correspondiente evaluación intermedia que tendrá el Plan de Estudio, tal como se muestra en el siguiente cuadro</w:t>
      </w:r>
    </w:p>
    <w:p w14:paraId="752EAE0F" w14:textId="1AD86A91" w:rsidR="002540BD" w:rsidRDefault="002540BD" w:rsidP="002540BD">
      <w:pPr>
        <w:pStyle w:val="Normal0"/>
        <w:spacing w:after="0" w:line="240" w:lineRule="auto"/>
        <w:jc w:val="both"/>
        <w:rPr>
          <w:sz w:val="24"/>
          <w:szCs w:val="24"/>
        </w:rPr>
      </w:pPr>
    </w:p>
    <w:p w14:paraId="7B7CEC8D" w14:textId="028BE00D" w:rsidR="002540BD" w:rsidRDefault="002540BD" w:rsidP="002540BD">
      <w:pPr>
        <w:pStyle w:val="Normal0"/>
        <w:spacing w:after="0" w:line="240" w:lineRule="auto"/>
        <w:jc w:val="both"/>
        <w:rPr>
          <w:sz w:val="24"/>
          <w:szCs w:val="24"/>
        </w:rPr>
      </w:pPr>
    </w:p>
    <w:p w14:paraId="4B1F0BE5" w14:textId="01181A60" w:rsidR="002540BD" w:rsidRDefault="002540BD" w:rsidP="002540BD">
      <w:pPr>
        <w:pStyle w:val="Normal0"/>
        <w:spacing w:after="0" w:line="240" w:lineRule="auto"/>
        <w:jc w:val="both"/>
        <w:rPr>
          <w:sz w:val="24"/>
          <w:szCs w:val="24"/>
        </w:rPr>
      </w:pPr>
    </w:p>
    <w:p w14:paraId="14B8989D" w14:textId="08C37A4F" w:rsidR="002540BD" w:rsidRDefault="002540BD" w:rsidP="002540BD">
      <w:pPr>
        <w:pStyle w:val="Normal0"/>
        <w:spacing w:after="0" w:line="240" w:lineRule="auto"/>
        <w:jc w:val="both"/>
        <w:rPr>
          <w:sz w:val="24"/>
          <w:szCs w:val="24"/>
        </w:rPr>
      </w:pPr>
    </w:p>
    <w:p w14:paraId="4E37DB50" w14:textId="77777777" w:rsidR="002540BD" w:rsidRDefault="002540BD" w:rsidP="002540BD">
      <w:pPr>
        <w:pStyle w:val="Normal0"/>
        <w:spacing w:after="0" w:line="240" w:lineRule="auto"/>
        <w:jc w:val="both"/>
        <w:rPr>
          <w:sz w:val="24"/>
          <w:szCs w:val="24"/>
        </w:rPr>
      </w:pPr>
    </w:p>
    <w:p w14:paraId="5395EAB7" w14:textId="77777777" w:rsidR="002540BD" w:rsidRDefault="002540BD" w:rsidP="002540BD">
      <w:pPr>
        <w:pStyle w:val="Normal0"/>
        <w:spacing w:after="0" w:line="240" w:lineRule="auto"/>
        <w:jc w:val="both"/>
        <w:rPr>
          <w:sz w:val="24"/>
          <w:szCs w:val="24"/>
        </w:rPr>
      </w:pPr>
    </w:p>
    <w:tbl>
      <w:tblPr>
        <w:tblStyle w:val="Tablaconcuadrcula"/>
        <w:tblW w:w="0" w:type="auto"/>
        <w:tblLayout w:type="fixed"/>
        <w:tblLook w:val="04A0" w:firstRow="1" w:lastRow="0" w:firstColumn="1" w:lastColumn="0" w:noHBand="0" w:noVBand="1"/>
      </w:tblPr>
      <w:tblGrid>
        <w:gridCol w:w="884"/>
        <w:gridCol w:w="884"/>
        <w:gridCol w:w="884"/>
        <w:gridCol w:w="884"/>
        <w:gridCol w:w="884"/>
        <w:gridCol w:w="884"/>
        <w:gridCol w:w="884"/>
        <w:gridCol w:w="884"/>
        <w:gridCol w:w="884"/>
        <w:gridCol w:w="884"/>
      </w:tblGrid>
      <w:tr w:rsidR="002540BD" w14:paraId="1BEBF7F5" w14:textId="77777777" w:rsidTr="00D27F7A">
        <w:tc>
          <w:tcPr>
            <w:tcW w:w="17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D9C3"/>
          </w:tcPr>
          <w:p w14:paraId="395A5129" w14:textId="77777777" w:rsidR="002540BD" w:rsidRDefault="002540BD" w:rsidP="00D27F7A">
            <w:pPr>
              <w:pStyle w:val="Normal0"/>
              <w:jc w:val="center"/>
            </w:pPr>
            <w:r w:rsidRPr="3AD92272">
              <w:rPr>
                <w:color w:val="000000" w:themeColor="text1"/>
                <w:sz w:val="24"/>
                <w:szCs w:val="24"/>
              </w:rPr>
              <w:t>Año 1</w:t>
            </w:r>
          </w:p>
        </w:tc>
        <w:tc>
          <w:tcPr>
            <w:tcW w:w="1768" w:type="dxa"/>
            <w:gridSpan w:val="2"/>
            <w:tcBorders>
              <w:top w:val="single" w:sz="8" w:space="0" w:color="000000" w:themeColor="text1"/>
              <w:left w:val="nil"/>
              <w:bottom w:val="single" w:sz="8" w:space="0" w:color="000000" w:themeColor="text1"/>
              <w:right w:val="single" w:sz="8" w:space="0" w:color="000000" w:themeColor="text1"/>
            </w:tcBorders>
            <w:shd w:val="clear" w:color="auto" w:fill="DDD9C3"/>
          </w:tcPr>
          <w:p w14:paraId="58E87433" w14:textId="77777777" w:rsidR="002540BD" w:rsidRDefault="002540BD" w:rsidP="00D27F7A">
            <w:pPr>
              <w:pStyle w:val="Normal0"/>
              <w:jc w:val="center"/>
            </w:pPr>
            <w:r w:rsidRPr="3AD92272">
              <w:rPr>
                <w:color w:val="000000" w:themeColor="text1"/>
                <w:sz w:val="24"/>
                <w:szCs w:val="24"/>
              </w:rPr>
              <w:t>Año 2</w:t>
            </w:r>
          </w:p>
        </w:tc>
        <w:tc>
          <w:tcPr>
            <w:tcW w:w="1768" w:type="dxa"/>
            <w:gridSpan w:val="2"/>
            <w:tcBorders>
              <w:top w:val="single" w:sz="8" w:space="0" w:color="000000" w:themeColor="text1"/>
              <w:left w:val="nil"/>
              <w:bottom w:val="single" w:sz="8" w:space="0" w:color="000000" w:themeColor="text1"/>
              <w:right w:val="single" w:sz="8" w:space="0" w:color="000000" w:themeColor="text1"/>
            </w:tcBorders>
            <w:shd w:val="clear" w:color="auto" w:fill="DDD9C3"/>
          </w:tcPr>
          <w:p w14:paraId="68BEAE5A" w14:textId="77777777" w:rsidR="002540BD" w:rsidRDefault="002540BD" w:rsidP="00D27F7A">
            <w:pPr>
              <w:pStyle w:val="Normal0"/>
              <w:jc w:val="center"/>
            </w:pPr>
            <w:r w:rsidRPr="3AD92272">
              <w:rPr>
                <w:color w:val="000000" w:themeColor="text1"/>
                <w:sz w:val="24"/>
                <w:szCs w:val="24"/>
              </w:rPr>
              <w:t>Año 3</w:t>
            </w:r>
          </w:p>
        </w:tc>
        <w:tc>
          <w:tcPr>
            <w:tcW w:w="1768" w:type="dxa"/>
            <w:gridSpan w:val="2"/>
            <w:tcBorders>
              <w:top w:val="single" w:sz="8" w:space="0" w:color="000000" w:themeColor="text1"/>
              <w:left w:val="nil"/>
              <w:bottom w:val="single" w:sz="8" w:space="0" w:color="000000" w:themeColor="text1"/>
              <w:right w:val="single" w:sz="8" w:space="0" w:color="000000" w:themeColor="text1"/>
            </w:tcBorders>
            <w:shd w:val="clear" w:color="auto" w:fill="DDD9C3"/>
          </w:tcPr>
          <w:p w14:paraId="7633AD20" w14:textId="77777777" w:rsidR="002540BD" w:rsidRDefault="002540BD" w:rsidP="00D27F7A">
            <w:pPr>
              <w:pStyle w:val="Normal0"/>
              <w:jc w:val="center"/>
            </w:pPr>
            <w:r w:rsidRPr="3AD92272">
              <w:rPr>
                <w:color w:val="000000" w:themeColor="text1"/>
                <w:sz w:val="24"/>
                <w:szCs w:val="24"/>
              </w:rPr>
              <w:t>Año 4</w:t>
            </w:r>
          </w:p>
        </w:tc>
        <w:tc>
          <w:tcPr>
            <w:tcW w:w="1768" w:type="dxa"/>
            <w:gridSpan w:val="2"/>
            <w:tcBorders>
              <w:top w:val="single" w:sz="8" w:space="0" w:color="000000" w:themeColor="text1"/>
              <w:left w:val="nil"/>
              <w:bottom w:val="single" w:sz="8" w:space="0" w:color="000000" w:themeColor="text1"/>
              <w:right w:val="single" w:sz="8" w:space="0" w:color="000000" w:themeColor="text1"/>
            </w:tcBorders>
            <w:shd w:val="clear" w:color="auto" w:fill="DDD9C3"/>
          </w:tcPr>
          <w:p w14:paraId="37859D2F" w14:textId="77777777" w:rsidR="002540BD" w:rsidRDefault="002540BD" w:rsidP="00D27F7A">
            <w:pPr>
              <w:pStyle w:val="Normal0"/>
              <w:jc w:val="center"/>
            </w:pPr>
            <w:r w:rsidRPr="3AD92272">
              <w:rPr>
                <w:color w:val="000000" w:themeColor="text1"/>
                <w:sz w:val="24"/>
                <w:szCs w:val="24"/>
              </w:rPr>
              <w:t>Año 5</w:t>
            </w:r>
          </w:p>
        </w:tc>
      </w:tr>
      <w:tr w:rsidR="002540BD" w14:paraId="5B27DF1D" w14:textId="77777777" w:rsidTr="00D27F7A">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Pr>
          <w:p w14:paraId="46942A5A" w14:textId="77777777" w:rsidR="002540BD" w:rsidRDefault="002540BD" w:rsidP="00D27F7A">
            <w:pPr>
              <w:pStyle w:val="Normal0"/>
              <w:jc w:val="center"/>
            </w:pPr>
            <w:r w:rsidRPr="3AD92272">
              <w:rPr>
                <w:color w:val="000000" w:themeColor="text1"/>
                <w:sz w:val="24"/>
                <w:szCs w:val="24"/>
              </w:rPr>
              <w:t>I</w:t>
            </w:r>
          </w:p>
        </w:tc>
        <w:tc>
          <w:tcPr>
            <w:tcW w:w="884" w:type="dxa"/>
            <w:tcBorders>
              <w:top w:val="nil"/>
              <w:left w:val="single" w:sz="8" w:space="0" w:color="000000" w:themeColor="text1"/>
              <w:bottom w:val="single" w:sz="8" w:space="0" w:color="000000" w:themeColor="text1"/>
              <w:right w:val="single" w:sz="8" w:space="0" w:color="000000" w:themeColor="text1"/>
            </w:tcBorders>
            <w:shd w:val="clear" w:color="auto" w:fill="DBE5F1"/>
          </w:tcPr>
          <w:p w14:paraId="3D2988F3" w14:textId="77777777" w:rsidR="002540BD" w:rsidRDefault="002540BD" w:rsidP="00D27F7A">
            <w:pPr>
              <w:pStyle w:val="Normal0"/>
              <w:jc w:val="center"/>
            </w:pPr>
            <w:r w:rsidRPr="3AD92272">
              <w:rPr>
                <w:color w:val="000000" w:themeColor="text1"/>
                <w:sz w:val="24"/>
                <w:szCs w:val="24"/>
              </w:rPr>
              <w:t>II</w:t>
            </w:r>
          </w:p>
        </w:tc>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Pr>
          <w:p w14:paraId="7D77AC56" w14:textId="77777777" w:rsidR="002540BD" w:rsidRDefault="002540BD" w:rsidP="00D27F7A">
            <w:pPr>
              <w:pStyle w:val="Normal0"/>
              <w:jc w:val="center"/>
            </w:pPr>
            <w:r w:rsidRPr="3AD92272">
              <w:rPr>
                <w:color w:val="000000" w:themeColor="text1"/>
                <w:sz w:val="24"/>
                <w:szCs w:val="24"/>
              </w:rPr>
              <w:t>III</w:t>
            </w:r>
          </w:p>
        </w:tc>
        <w:tc>
          <w:tcPr>
            <w:tcW w:w="884" w:type="dxa"/>
            <w:tcBorders>
              <w:top w:val="nil"/>
              <w:left w:val="single" w:sz="8" w:space="0" w:color="000000" w:themeColor="text1"/>
              <w:bottom w:val="single" w:sz="8" w:space="0" w:color="000000" w:themeColor="text1"/>
              <w:right w:val="single" w:sz="8" w:space="0" w:color="000000" w:themeColor="text1"/>
            </w:tcBorders>
            <w:shd w:val="clear" w:color="auto" w:fill="DBE5F1"/>
          </w:tcPr>
          <w:p w14:paraId="731B6C2E" w14:textId="77777777" w:rsidR="002540BD" w:rsidRDefault="002540BD" w:rsidP="00D27F7A">
            <w:pPr>
              <w:pStyle w:val="Normal0"/>
              <w:jc w:val="center"/>
            </w:pPr>
            <w:r w:rsidRPr="3AD92272">
              <w:rPr>
                <w:color w:val="000000" w:themeColor="text1"/>
                <w:sz w:val="24"/>
                <w:szCs w:val="24"/>
              </w:rPr>
              <w:t>IV</w:t>
            </w:r>
          </w:p>
        </w:tc>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Pr>
          <w:p w14:paraId="7E12142C" w14:textId="77777777" w:rsidR="002540BD" w:rsidRDefault="002540BD" w:rsidP="00D27F7A">
            <w:pPr>
              <w:pStyle w:val="Normal0"/>
              <w:jc w:val="center"/>
            </w:pPr>
            <w:r w:rsidRPr="3AD92272">
              <w:rPr>
                <w:color w:val="000000" w:themeColor="text1"/>
                <w:sz w:val="24"/>
                <w:szCs w:val="24"/>
              </w:rPr>
              <w:t>V</w:t>
            </w:r>
          </w:p>
        </w:tc>
        <w:tc>
          <w:tcPr>
            <w:tcW w:w="884" w:type="dxa"/>
            <w:tcBorders>
              <w:top w:val="nil"/>
              <w:left w:val="single" w:sz="8" w:space="0" w:color="000000" w:themeColor="text1"/>
              <w:bottom w:val="single" w:sz="8" w:space="0" w:color="000000" w:themeColor="text1"/>
              <w:right w:val="single" w:sz="8" w:space="0" w:color="000000" w:themeColor="text1"/>
            </w:tcBorders>
            <w:shd w:val="clear" w:color="auto" w:fill="DBE5F1"/>
          </w:tcPr>
          <w:p w14:paraId="169CD8BE" w14:textId="77777777" w:rsidR="002540BD" w:rsidRDefault="002540BD" w:rsidP="00D27F7A">
            <w:pPr>
              <w:pStyle w:val="Normal0"/>
              <w:jc w:val="center"/>
            </w:pPr>
            <w:r w:rsidRPr="3AD92272">
              <w:rPr>
                <w:color w:val="000000" w:themeColor="text1"/>
                <w:sz w:val="24"/>
                <w:szCs w:val="24"/>
              </w:rPr>
              <w:t>VI</w:t>
            </w:r>
          </w:p>
        </w:tc>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Pr>
          <w:p w14:paraId="1A33B523" w14:textId="77777777" w:rsidR="002540BD" w:rsidRDefault="002540BD" w:rsidP="00D27F7A">
            <w:pPr>
              <w:pStyle w:val="Normal0"/>
              <w:jc w:val="center"/>
            </w:pPr>
            <w:r w:rsidRPr="3AD92272">
              <w:rPr>
                <w:color w:val="000000" w:themeColor="text1"/>
                <w:sz w:val="24"/>
                <w:szCs w:val="24"/>
              </w:rPr>
              <w:t>VII</w:t>
            </w:r>
          </w:p>
        </w:tc>
        <w:tc>
          <w:tcPr>
            <w:tcW w:w="884" w:type="dxa"/>
            <w:tcBorders>
              <w:top w:val="nil"/>
              <w:left w:val="single" w:sz="8" w:space="0" w:color="000000" w:themeColor="text1"/>
              <w:bottom w:val="single" w:sz="8" w:space="0" w:color="000000" w:themeColor="text1"/>
              <w:right w:val="single" w:sz="8" w:space="0" w:color="000000" w:themeColor="text1"/>
            </w:tcBorders>
            <w:shd w:val="clear" w:color="auto" w:fill="DBE5F1"/>
          </w:tcPr>
          <w:p w14:paraId="4CB8B776" w14:textId="77777777" w:rsidR="002540BD" w:rsidRDefault="002540BD" w:rsidP="00D27F7A">
            <w:pPr>
              <w:pStyle w:val="Normal0"/>
              <w:jc w:val="center"/>
            </w:pPr>
            <w:r w:rsidRPr="3AD92272">
              <w:rPr>
                <w:color w:val="000000" w:themeColor="text1"/>
                <w:sz w:val="24"/>
                <w:szCs w:val="24"/>
              </w:rPr>
              <w:t>VIII</w:t>
            </w:r>
          </w:p>
        </w:tc>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Pr>
          <w:p w14:paraId="65630919" w14:textId="77777777" w:rsidR="002540BD" w:rsidRDefault="002540BD" w:rsidP="00D27F7A">
            <w:pPr>
              <w:pStyle w:val="Normal0"/>
              <w:jc w:val="center"/>
            </w:pPr>
            <w:r w:rsidRPr="3AD92272">
              <w:rPr>
                <w:color w:val="000000" w:themeColor="text1"/>
                <w:sz w:val="24"/>
                <w:szCs w:val="24"/>
              </w:rPr>
              <w:t>IX</w:t>
            </w:r>
          </w:p>
        </w:tc>
        <w:tc>
          <w:tcPr>
            <w:tcW w:w="884" w:type="dxa"/>
            <w:tcBorders>
              <w:top w:val="nil"/>
              <w:left w:val="single" w:sz="8" w:space="0" w:color="000000" w:themeColor="text1"/>
              <w:bottom w:val="single" w:sz="8" w:space="0" w:color="000000" w:themeColor="text1"/>
              <w:right w:val="single" w:sz="8" w:space="0" w:color="000000" w:themeColor="text1"/>
            </w:tcBorders>
            <w:shd w:val="clear" w:color="auto" w:fill="DBE5F1"/>
          </w:tcPr>
          <w:p w14:paraId="2360FF1E" w14:textId="77777777" w:rsidR="002540BD" w:rsidRDefault="002540BD" w:rsidP="00D27F7A">
            <w:pPr>
              <w:pStyle w:val="Normal0"/>
              <w:jc w:val="center"/>
            </w:pPr>
            <w:r w:rsidRPr="3AD92272">
              <w:rPr>
                <w:color w:val="000000" w:themeColor="text1"/>
                <w:sz w:val="24"/>
                <w:szCs w:val="24"/>
              </w:rPr>
              <w:t>X</w:t>
            </w:r>
          </w:p>
        </w:tc>
      </w:tr>
      <w:tr w:rsidR="002540BD" w14:paraId="69009578" w14:textId="77777777" w:rsidTr="00D27F7A">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A744BD" w14:textId="77777777" w:rsidR="002540BD" w:rsidRDefault="002540BD" w:rsidP="00D27F7A">
            <w:pPr>
              <w:pStyle w:val="Normal0"/>
              <w:jc w:val="both"/>
            </w:pPr>
            <w:r w:rsidRPr="3AD92272">
              <w:rPr>
                <w:color w:val="000000" w:themeColor="text1"/>
                <w:sz w:val="18"/>
                <w:szCs w:val="18"/>
              </w:rPr>
              <w:t>Asignaturas</w:t>
            </w:r>
          </w:p>
        </w:tc>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04BB09" w14:textId="77777777" w:rsidR="002540BD" w:rsidRDefault="002540BD" w:rsidP="00D27F7A">
            <w:pPr>
              <w:pStyle w:val="Normal0"/>
              <w:jc w:val="both"/>
            </w:pPr>
            <w:r w:rsidRPr="3AD92272">
              <w:rPr>
                <w:color w:val="000000" w:themeColor="text1"/>
                <w:sz w:val="18"/>
                <w:szCs w:val="18"/>
              </w:rPr>
              <w:t>Asignaturas</w:t>
            </w:r>
          </w:p>
        </w:tc>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8820D6" w14:textId="77777777" w:rsidR="002540BD" w:rsidRDefault="002540BD" w:rsidP="00D27F7A">
            <w:pPr>
              <w:pStyle w:val="Normal0"/>
              <w:jc w:val="both"/>
            </w:pPr>
            <w:r w:rsidRPr="3AD92272">
              <w:rPr>
                <w:color w:val="000000" w:themeColor="text1"/>
                <w:sz w:val="18"/>
                <w:szCs w:val="18"/>
              </w:rPr>
              <w:t>Asignaturas</w:t>
            </w:r>
          </w:p>
        </w:tc>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60800B" w14:textId="77777777" w:rsidR="002540BD" w:rsidRDefault="002540BD" w:rsidP="00D27F7A">
            <w:pPr>
              <w:pStyle w:val="Normal0"/>
              <w:jc w:val="both"/>
            </w:pPr>
            <w:r w:rsidRPr="3AD92272">
              <w:rPr>
                <w:color w:val="000000" w:themeColor="text1"/>
                <w:sz w:val="18"/>
                <w:szCs w:val="18"/>
              </w:rPr>
              <w:t>Asignaturas</w:t>
            </w:r>
          </w:p>
        </w:tc>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1CF8B8" w14:textId="77777777" w:rsidR="002540BD" w:rsidRDefault="002540BD" w:rsidP="00D27F7A">
            <w:pPr>
              <w:pStyle w:val="Normal0"/>
              <w:jc w:val="both"/>
            </w:pPr>
            <w:r w:rsidRPr="3AD92272">
              <w:rPr>
                <w:color w:val="000000" w:themeColor="text1"/>
                <w:sz w:val="18"/>
                <w:szCs w:val="18"/>
              </w:rPr>
              <w:t>Asignaturas</w:t>
            </w:r>
          </w:p>
        </w:tc>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7E72B3" w14:textId="77777777" w:rsidR="002540BD" w:rsidRDefault="002540BD" w:rsidP="00D27F7A">
            <w:pPr>
              <w:pStyle w:val="Normal0"/>
              <w:jc w:val="both"/>
            </w:pPr>
            <w:r w:rsidRPr="3AD92272">
              <w:rPr>
                <w:color w:val="000000" w:themeColor="text1"/>
                <w:sz w:val="18"/>
                <w:szCs w:val="18"/>
              </w:rPr>
              <w:t>Asignaturas</w:t>
            </w:r>
          </w:p>
        </w:tc>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031E49" w14:textId="77777777" w:rsidR="002540BD" w:rsidRDefault="002540BD" w:rsidP="00D27F7A">
            <w:pPr>
              <w:pStyle w:val="Normal0"/>
              <w:jc w:val="both"/>
            </w:pPr>
            <w:r w:rsidRPr="3AD92272">
              <w:rPr>
                <w:color w:val="000000" w:themeColor="text1"/>
                <w:sz w:val="18"/>
                <w:szCs w:val="18"/>
              </w:rPr>
              <w:t>Asignaturas</w:t>
            </w:r>
          </w:p>
        </w:tc>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ADA785" w14:textId="77777777" w:rsidR="002540BD" w:rsidRDefault="002540BD" w:rsidP="00D27F7A">
            <w:pPr>
              <w:pStyle w:val="Normal0"/>
              <w:jc w:val="both"/>
            </w:pPr>
            <w:r w:rsidRPr="3AD92272">
              <w:rPr>
                <w:color w:val="000000" w:themeColor="text1"/>
                <w:sz w:val="18"/>
                <w:szCs w:val="18"/>
              </w:rPr>
              <w:t>Asignaturas</w:t>
            </w:r>
          </w:p>
        </w:tc>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005A5B" w14:textId="77777777" w:rsidR="002540BD" w:rsidRDefault="002540BD" w:rsidP="00D27F7A">
            <w:pPr>
              <w:pStyle w:val="Normal0"/>
              <w:jc w:val="both"/>
            </w:pPr>
            <w:r w:rsidRPr="3AD92272">
              <w:rPr>
                <w:color w:val="000000" w:themeColor="text1"/>
                <w:sz w:val="18"/>
                <w:szCs w:val="18"/>
              </w:rPr>
              <w:t>Asignaturas</w:t>
            </w:r>
          </w:p>
        </w:tc>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972202" w14:textId="77777777" w:rsidR="002540BD" w:rsidRDefault="002540BD" w:rsidP="00D27F7A">
            <w:pPr>
              <w:pStyle w:val="Normal0"/>
              <w:jc w:val="both"/>
            </w:pPr>
            <w:r w:rsidRPr="3AD92272">
              <w:rPr>
                <w:color w:val="000000" w:themeColor="text1"/>
                <w:sz w:val="18"/>
                <w:szCs w:val="18"/>
              </w:rPr>
              <w:t>Asignaturas</w:t>
            </w:r>
          </w:p>
        </w:tc>
      </w:tr>
      <w:tr w:rsidR="002540BD" w14:paraId="6AE74E9B" w14:textId="77777777" w:rsidTr="00D27F7A">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730844" w14:textId="77777777" w:rsidR="002540BD" w:rsidRDefault="002540BD" w:rsidP="00D27F7A">
            <w:pPr>
              <w:pStyle w:val="Normal0"/>
              <w:jc w:val="both"/>
            </w:pPr>
            <w:r w:rsidRPr="3AD92272">
              <w:rPr>
                <w:color w:val="000000" w:themeColor="text1"/>
                <w:sz w:val="24"/>
                <w:szCs w:val="24"/>
              </w:rPr>
              <w:t>30 SCT</w:t>
            </w:r>
          </w:p>
        </w:tc>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10F338" w14:textId="77777777" w:rsidR="002540BD" w:rsidRDefault="002540BD" w:rsidP="00D27F7A">
            <w:pPr>
              <w:pStyle w:val="Normal0"/>
              <w:jc w:val="both"/>
            </w:pPr>
            <w:r w:rsidRPr="3AD92272">
              <w:rPr>
                <w:color w:val="000000" w:themeColor="text1"/>
                <w:sz w:val="24"/>
                <w:szCs w:val="24"/>
              </w:rPr>
              <w:t>30 SCT</w:t>
            </w:r>
          </w:p>
        </w:tc>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4F6F02" w14:textId="77777777" w:rsidR="002540BD" w:rsidRDefault="002540BD" w:rsidP="00D27F7A">
            <w:pPr>
              <w:pStyle w:val="Normal0"/>
              <w:jc w:val="both"/>
            </w:pPr>
            <w:r w:rsidRPr="3AD92272">
              <w:rPr>
                <w:color w:val="000000" w:themeColor="text1"/>
                <w:sz w:val="24"/>
                <w:szCs w:val="24"/>
              </w:rPr>
              <w:t>30 SCT</w:t>
            </w:r>
          </w:p>
        </w:tc>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625407" w14:textId="77777777" w:rsidR="002540BD" w:rsidRDefault="002540BD" w:rsidP="00D27F7A">
            <w:pPr>
              <w:pStyle w:val="Normal0"/>
              <w:jc w:val="both"/>
            </w:pPr>
            <w:r w:rsidRPr="3AD92272">
              <w:rPr>
                <w:color w:val="000000" w:themeColor="text1"/>
                <w:sz w:val="24"/>
                <w:szCs w:val="24"/>
              </w:rPr>
              <w:t>30 SCT</w:t>
            </w:r>
          </w:p>
        </w:tc>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3E6225" w14:textId="77777777" w:rsidR="002540BD" w:rsidRDefault="002540BD" w:rsidP="00D27F7A">
            <w:pPr>
              <w:pStyle w:val="Normal0"/>
              <w:jc w:val="both"/>
            </w:pPr>
            <w:r w:rsidRPr="3AD92272">
              <w:rPr>
                <w:color w:val="000000" w:themeColor="text1"/>
                <w:sz w:val="24"/>
                <w:szCs w:val="24"/>
              </w:rPr>
              <w:t>30 SCT</w:t>
            </w:r>
          </w:p>
        </w:tc>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47D180" w14:textId="77777777" w:rsidR="002540BD" w:rsidRDefault="002540BD" w:rsidP="00D27F7A">
            <w:pPr>
              <w:pStyle w:val="Normal0"/>
              <w:jc w:val="both"/>
            </w:pPr>
            <w:r w:rsidRPr="3AD92272">
              <w:rPr>
                <w:color w:val="000000" w:themeColor="text1"/>
                <w:sz w:val="24"/>
                <w:szCs w:val="24"/>
              </w:rPr>
              <w:t>30 SCT</w:t>
            </w:r>
          </w:p>
        </w:tc>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3CEDD8" w14:textId="77777777" w:rsidR="002540BD" w:rsidRDefault="002540BD" w:rsidP="00D27F7A">
            <w:pPr>
              <w:pStyle w:val="Normal0"/>
              <w:jc w:val="both"/>
            </w:pPr>
            <w:r w:rsidRPr="3AD92272">
              <w:rPr>
                <w:color w:val="000000" w:themeColor="text1"/>
                <w:sz w:val="24"/>
                <w:szCs w:val="24"/>
              </w:rPr>
              <w:t>30 SCT</w:t>
            </w:r>
          </w:p>
        </w:tc>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7D6936" w14:textId="77777777" w:rsidR="002540BD" w:rsidRDefault="002540BD" w:rsidP="00D27F7A">
            <w:pPr>
              <w:pStyle w:val="Normal0"/>
              <w:jc w:val="both"/>
            </w:pPr>
            <w:r w:rsidRPr="3AD92272">
              <w:rPr>
                <w:color w:val="000000" w:themeColor="text1"/>
                <w:sz w:val="24"/>
                <w:szCs w:val="24"/>
              </w:rPr>
              <w:t>30 SCT</w:t>
            </w:r>
          </w:p>
        </w:tc>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3A0C45" w14:textId="77777777" w:rsidR="002540BD" w:rsidRDefault="002540BD" w:rsidP="00D27F7A">
            <w:pPr>
              <w:pStyle w:val="Normal0"/>
              <w:jc w:val="both"/>
            </w:pPr>
            <w:r w:rsidRPr="3AD92272">
              <w:rPr>
                <w:color w:val="000000" w:themeColor="text1"/>
                <w:sz w:val="24"/>
                <w:szCs w:val="24"/>
              </w:rPr>
              <w:t>30 SCT</w:t>
            </w:r>
          </w:p>
        </w:tc>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F569C4" w14:textId="77777777" w:rsidR="002540BD" w:rsidRDefault="002540BD" w:rsidP="00D27F7A">
            <w:pPr>
              <w:pStyle w:val="Normal0"/>
              <w:jc w:val="both"/>
            </w:pPr>
            <w:r w:rsidRPr="3AD92272">
              <w:rPr>
                <w:color w:val="000000" w:themeColor="text1"/>
                <w:sz w:val="24"/>
                <w:szCs w:val="24"/>
              </w:rPr>
              <w:t>30 SCT</w:t>
            </w:r>
          </w:p>
        </w:tc>
      </w:tr>
      <w:tr w:rsidR="002540BD" w14:paraId="4CF846FD" w14:textId="77777777" w:rsidTr="00D27F7A">
        <w:tc>
          <w:tcPr>
            <w:tcW w:w="353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DBDB"/>
          </w:tcPr>
          <w:p w14:paraId="46BF784F" w14:textId="68D5AA54" w:rsidR="002540BD" w:rsidRDefault="002540BD" w:rsidP="008955B0">
            <w:pPr>
              <w:pStyle w:val="Normal0"/>
              <w:jc w:val="both"/>
            </w:pPr>
            <w:r w:rsidRPr="3AD92272">
              <w:rPr>
                <w:color w:val="000000" w:themeColor="text1"/>
                <w:sz w:val="24"/>
                <w:szCs w:val="24"/>
              </w:rPr>
              <w:t xml:space="preserve">Ciclo 1 </w:t>
            </w:r>
            <w:r w:rsidR="008955B0">
              <w:rPr>
                <w:color w:val="000000" w:themeColor="text1"/>
                <w:sz w:val="24"/>
                <w:szCs w:val="24"/>
              </w:rPr>
              <w:t>Inicial:</w:t>
            </w:r>
            <w:r w:rsidRPr="3AD92272">
              <w:rPr>
                <w:color w:val="000000" w:themeColor="text1"/>
                <w:sz w:val="24"/>
                <w:szCs w:val="24"/>
              </w:rPr>
              <w:t xml:space="preserve"> 120 SCT</w:t>
            </w:r>
          </w:p>
        </w:tc>
        <w:tc>
          <w:tcPr>
            <w:tcW w:w="884" w:type="dxa"/>
            <w:tcBorders>
              <w:top w:val="single" w:sz="8" w:space="0" w:color="000000" w:themeColor="text1"/>
              <w:left w:val="nil"/>
              <w:bottom w:val="single" w:sz="8" w:space="0" w:color="000000" w:themeColor="text1"/>
              <w:right w:val="single" w:sz="8" w:space="0" w:color="000000" w:themeColor="text1"/>
            </w:tcBorders>
          </w:tcPr>
          <w:p w14:paraId="3A774D09" w14:textId="77777777" w:rsidR="002540BD" w:rsidRDefault="002540BD" w:rsidP="00D27F7A">
            <w:pPr>
              <w:pStyle w:val="Normal0"/>
              <w:jc w:val="both"/>
            </w:pPr>
            <w:r w:rsidRPr="3AD92272">
              <w:rPr>
                <w:color w:val="000000" w:themeColor="text1"/>
                <w:sz w:val="24"/>
                <w:szCs w:val="24"/>
              </w:rPr>
              <w:t xml:space="preserve"> </w:t>
            </w:r>
          </w:p>
        </w:tc>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D3200C" w14:textId="77777777" w:rsidR="002540BD" w:rsidRDefault="002540BD" w:rsidP="00D27F7A">
            <w:pPr>
              <w:pStyle w:val="Normal0"/>
              <w:jc w:val="both"/>
            </w:pPr>
            <w:r w:rsidRPr="3AD92272">
              <w:rPr>
                <w:color w:val="000000" w:themeColor="text1"/>
                <w:sz w:val="24"/>
                <w:szCs w:val="24"/>
              </w:rPr>
              <w:t xml:space="preserve"> </w:t>
            </w:r>
          </w:p>
        </w:tc>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8134AA" w14:textId="77777777" w:rsidR="002540BD" w:rsidRDefault="002540BD" w:rsidP="00D27F7A">
            <w:pPr>
              <w:pStyle w:val="Normal0"/>
              <w:jc w:val="both"/>
            </w:pPr>
            <w:r w:rsidRPr="3AD92272">
              <w:rPr>
                <w:color w:val="000000" w:themeColor="text1"/>
                <w:sz w:val="24"/>
                <w:szCs w:val="24"/>
              </w:rPr>
              <w:t xml:space="preserve"> </w:t>
            </w:r>
          </w:p>
        </w:tc>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E4276" w14:textId="77777777" w:rsidR="002540BD" w:rsidRDefault="002540BD" w:rsidP="00D27F7A">
            <w:pPr>
              <w:pStyle w:val="Normal0"/>
              <w:jc w:val="both"/>
            </w:pPr>
            <w:r w:rsidRPr="3AD92272">
              <w:rPr>
                <w:color w:val="000000" w:themeColor="text1"/>
                <w:sz w:val="24"/>
                <w:szCs w:val="24"/>
              </w:rPr>
              <w:t xml:space="preserve"> </w:t>
            </w:r>
          </w:p>
        </w:tc>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D88781" w14:textId="77777777" w:rsidR="002540BD" w:rsidRDefault="002540BD" w:rsidP="00D27F7A">
            <w:pPr>
              <w:pStyle w:val="Normal0"/>
              <w:jc w:val="both"/>
            </w:pPr>
            <w:r w:rsidRPr="3AD92272">
              <w:rPr>
                <w:color w:val="000000" w:themeColor="text1"/>
                <w:sz w:val="24"/>
                <w:szCs w:val="24"/>
              </w:rPr>
              <w:t xml:space="preserve"> </w:t>
            </w:r>
          </w:p>
        </w:tc>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D32326" w14:textId="77777777" w:rsidR="002540BD" w:rsidRDefault="002540BD" w:rsidP="00D27F7A">
            <w:pPr>
              <w:pStyle w:val="Normal0"/>
              <w:jc w:val="both"/>
            </w:pPr>
            <w:r w:rsidRPr="3AD92272">
              <w:rPr>
                <w:color w:val="000000" w:themeColor="text1"/>
                <w:sz w:val="24"/>
                <w:szCs w:val="24"/>
              </w:rPr>
              <w:t xml:space="preserve"> </w:t>
            </w:r>
          </w:p>
        </w:tc>
      </w:tr>
      <w:tr w:rsidR="002540BD" w14:paraId="7966C5C0" w14:textId="77777777" w:rsidTr="00D27F7A">
        <w:tc>
          <w:tcPr>
            <w:tcW w:w="7072"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5B8B7"/>
          </w:tcPr>
          <w:p w14:paraId="6BC83E1C" w14:textId="421F3E27" w:rsidR="002540BD" w:rsidRDefault="002540BD" w:rsidP="008955B0">
            <w:pPr>
              <w:pStyle w:val="Normal0"/>
              <w:jc w:val="both"/>
            </w:pPr>
            <w:r w:rsidRPr="3AD92272">
              <w:rPr>
                <w:color w:val="000000" w:themeColor="text1"/>
                <w:sz w:val="24"/>
                <w:szCs w:val="24"/>
              </w:rPr>
              <w:t xml:space="preserve">                          </w:t>
            </w:r>
            <w:r w:rsidR="008955B0">
              <w:rPr>
                <w:color w:val="000000" w:themeColor="text1"/>
                <w:sz w:val="24"/>
                <w:szCs w:val="24"/>
              </w:rPr>
              <w:t xml:space="preserve">                           Cic</w:t>
            </w:r>
            <w:r w:rsidRPr="3AD92272">
              <w:rPr>
                <w:color w:val="000000" w:themeColor="text1"/>
                <w:sz w:val="24"/>
                <w:szCs w:val="24"/>
              </w:rPr>
              <w:t>lo 2</w:t>
            </w:r>
            <w:r w:rsidR="008955B0">
              <w:rPr>
                <w:color w:val="000000" w:themeColor="text1"/>
                <w:sz w:val="24"/>
                <w:szCs w:val="24"/>
              </w:rPr>
              <w:t xml:space="preserve"> Intermedio</w:t>
            </w:r>
            <w:r w:rsidRPr="3AD92272">
              <w:rPr>
                <w:color w:val="000000" w:themeColor="text1"/>
                <w:sz w:val="24"/>
                <w:szCs w:val="24"/>
              </w:rPr>
              <w:t>: Licenciatura 240 SCT</w:t>
            </w:r>
          </w:p>
        </w:tc>
        <w:tc>
          <w:tcPr>
            <w:tcW w:w="884" w:type="dxa"/>
            <w:tcBorders>
              <w:top w:val="single" w:sz="8" w:space="0" w:color="000000" w:themeColor="text1"/>
              <w:left w:val="nil"/>
              <w:bottom w:val="single" w:sz="8" w:space="0" w:color="000000" w:themeColor="text1"/>
              <w:right w:val="single" w:sz="8" w:space="0" w:color="000000" w:themeColor="text1"/>
            </w:tcBorders>
          </w:tcPr>
          <w:p w14:paraId="7C03AF14" w14:textId="77777777" w:rsidR="002540BD" w:rsidRDefault="002540BD" w:rsidP="00D27F7A">
            <w:pPr>
              <w:pStyle w:val="Normal0"/>
              <w:jc w:val="both"/>
            </w:pPr>
            <w:r w:rsidRPr="3AD92272">
              <w:rPr>
                <w:color w:val="000000" w:themeColor="text1"/>
                <w:sz w:val="24"/>
                <w:szCs w:val="24"/>
              </w:rPr>
              <w:t xml:space="preserve"> </w:t>
            </w:r>
          </w:p>
        </w:tc>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609CA9" w14:textId="77777777" w:rsidR="002540BD" w:rsidRDefault="002540BD" w:rsidP="00D27F7A">
            <w:pPr>
              <w:pStyle w:val="Normal0"/>
              <w:jc w:val="both"/>
            </w:pPr>
            <w:r w:rsidRPr="3AD92272">
              <w:rPr>
                <w:color w:val="000000" w:themeColor="text1"/>
                <w:sz w:val="24"/>
                <w:szCs w:val="24"/>
              </w:rPr>
              <w:t xml:space="preserve"> </w:t>
            </w:r>
          </w:p>
        </w:tc>
      </w:tr>
      <w:tr w:rsidR="002540BD" w14:paraId="5636DD8F" w14:textId="77777777" w:rsidTr="00D27F7A">
        <w:tc>
          <w:tcPr>
            <w:tcW w:w="8840"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9594"/>
          </w:tcPr>
          <w:p w14:paraId="76BD4617" w14:textId="40B348D2" w:rsidR="002540BD" w:rsidRDefault="002540BD" w:rsidP="00D27F7A">
            <w:pPr>
              <w:pStyle w:val="Normal0"/>
              <w:jc w:val="both"/>
            </w:pPr>
            <w:r w:rsidRPr="3AD92272">
              <w:rPr>
                <w:color w:val="000000" w:themeColor="text1"/>
                <w:sz w:val="24"/>
                <w:szCs w:val="24"/>
              </w:rPr>
              <w:t xml:space="preserve">                                                        </w:t>
            </w:r>
            <w:r w:rsidR="008955B0">
              <w:rPr>
                <w:color w:val="000000" w:themeColor="text1"/>
                <w:sz w:val="24"/>
                <w:szCs w:val="24"/>
              </w:rPr>
              <w:t xml:space="preserve">                          </w:t>
            </w:r>
            <w:r w:rsidRPr="3AD92272">
              <w:rPr>
                <w:color w:val="000000" w:themeColor="text1"/>
                <w:sz w:val="24"/>
                <w:szCs w:val="24"/>
              </w:rPr>
              <w:t>Ciclo 3</w:t>
            </w:r>
            <w:r w:rsidR="008955B0">
              <w:rPr>
                <w:color w:val="000000" w:themeColor="text1"/>
                <w:sz w:val="24"/>
                <w:szCs w:val="24"/>
              </w:rPr>
              <w:t xml:space="preserve"> Final</w:t>
            </w:r>
            <w:r w:rsidRPr="3AD92272">
              <w:rPr>
                <w:color w:val="000000" w:themeColor="text1"/>
                <w:sz w:val="24"/>
                <w:szCs w:val="24"/>
              </w:rPr>
              <w:t>: Licenciatura  + Título 300 SCT</w:t>
            </w:r>
          </w:p>
        </w:tc>
      </w:tr>
    </w:tbl>
    <w:p w14:paraId="11DEA4DF" w14:textId="77777777" w:rsidR="002540BD" w:rsidRDefault="002540BD" w:rsidP="002540BD">
      <w:pPr>
        <w:pStyle w:val="Normal0"/>
        <w:spacing w:after="0" w:line="240" w:lineRule="auto"/>
        <w:jc w:val="both"/>
        <w:rPr>
          <w:sz w:val="24"/>
          <w:szCs w:val="24"/>
        </w:rPr>
      </w:pPr>
    </w:p>
    <w:p w14:paraId="2567C466" w14:textId="77777777" w:rsidR="002540BD" w:rsidRDefault="002540BD" w:rsidP="002540BD">
      <w:pPr>
        <w:pStyle w:val="Normal0"/>
        <w:spacing w:after="0" w:line="240" w:lineRule="auto"/>
        <w:jc w:val="both"/>
        <w:rPr>
          <w:sz w:val="24"/>
          <w:szCs w:val="24"/>
        </w:rPr>
      </w:pPr>
    </w:p>
    <w:p w14:paraId="18E6382D" w14:textId="77777777" w:rsidR="002540BD" w:rsidRDefault="002540BD" w:rsidP="002540BD">
      <w:pPr>
        <w:pStyle w:val="Normal0"/>
        <w:spacing w:after="0" w:line="240" w:lineRule="auto"/>
        <w:jc w:val="both"/>
        <w:rPr>
          <w:sz w:val="24"/>
          <w:szCs w:val="24"/>
        </w:rPr>
      </w:pPr>
    </w:p>
    <w:p w14:paraId="5305D5E3" w14:textId="77777777" w:rsidR="002540BD" w:rsidRDefault="002540BD" w:rsidP="002540BD">
      <w:pPr>
        <w:pStyle w:val="Normal0"/>
        <w:spacing w:after="0" w:line="240" w:lineRule="auto"/>
        <w:jc w:val="both"/>
        <w:rPr>
          <w:sz w:val="24"/>
          <w:szCs w:val="24"/>
        </w:rPr>
      </w:pPr>
    </w:p>
    <w:p w14:paraId="53496B5E" w14:textId="77777777" w:rsidR="002540BD" w:rsidRDefault="002540BD" w:rsidP="002540BD">
      <w:pPr>
        <w:pStyle w:val="Normal0"/>
        <w:numPr>
          <w:ilvl w:val="0"/>
          <w:numId w:val="2"/>
        </w:numPr>
        <w:pBdr>
          <w:top w:val="nil"/>
          <w:left w:val="nil"/>
          <w:bottom w:val="nil"/>
          <w:right w:val="nil"/>
          <w:between w:val="nil"/>
        </w:pBdr>
        <w:spacing w:after="0" w:line="240" w:lineRule="auto"/>
        <w:ind w:left="567" w:hanging="425"/>
        <w:jc w:val="both"/>
        <w:rPr>
          <w:color w:val="000000"/>
          <w:sz w:val="24"/>
          <w:szCs w:val="24"/>
          <w:u w:val="single"/>
        </w:rPr>
      </w:pPr>
      <w:r>
        <w:rPr>
          <w:color w:val="000000"/>
          <w:sz w:val="24"/>
          <w:szCs w:val="24"/>
          <w:u w:val="single"/>
        </w:rPr>
        <w:t>Presentación de las Actividades Académicas y sus correspondientes resultados de aprendizaje</w:t>
      </w:r>
    </w:p>
    <w:p w14:paraId="42A8D548" w14:textId="77777777" w:rsidR="002540BD" w:rsidRDefault="002540BD" w:rsidP="002540BD">
      <w:pPr>
        <w:pStyle w:val="Normal0"/>
        <w:spacing w:after="0" w:line="240" w:lineRule="auto"/>
        <w:ind w:left="567" w:hanging="425"/>
        <w:jc w:val="both"/>
        <w:rPr>
          <w:b/>
          <w:sz w:val="24"/>
          <w:szCs w:val="24"/>
        </w:rPr>
      </w:pPr>
    </w:p>
    <w:p w14:paraId="620B06B8" w14:textId="77777777" w:rsidR="002540BD" w:rsidRDefault="002540BD" w:rsidP="002540BD">
      <w:pPr>
        <w:pStyle w:val="Normal0"/>
        <w:numPr>
          <w:ilvl w:val="0"/>
          <w:numId w:val="7"/>
        </w:numPr>
        <w:pBdr>
          <w:top w:val="nil"/>
          <w:left w:val="nil"/>
          <w:bottom w:val="nil"/>
          <w:right w:val="nil"/>
          <w:between w:val="nil"/>
        </w:pBdr>
        <w:spacing w:after="0" w:line="240" w:lineRule="auto"/>
        <w:jc w:val="both"/>
        <w:rPr>
          <w:color w:val="000000"/>
          <w:sz w:val="24"/>
          <w:szCs w:val="24"/>
        </w:rPr>
      </w:pPr>
      <w:r>
        <w:rPr>
          <w:color w:val="000000"/>
          <w:sz w:val="24"/>
          <w:szCs w:val="24"/>
        </w:rPr>
        <w:t>De acuerdo al Proyecto Educativo Institucional se entiende que los resultados de aprendizaje (RA) describen lo que se espera que los estudiantes sean capaces de demostrar al término de un módulo, materia o asignatura.</w:t>
      </w:r>
    </w:p>
    <w:p w14:paraId="5C0D9955" w14:textId="77777777" w:rsidR="002540BD" w:rsidRDefault="002540BD" w:rsidP="002540BD">
      <w:pPr>
        <w:pStyle w:val="Normal0"/>
        <w:pBdr>
          <w:top w:val="nil"/>
          <w:left w:val="nil"/>
          <w:bottom w:val="nil"/>
          <w:right w:val="nil"/>
          <w:between w:val="nil"/>
        </w:pBdr>
        <w:spacing w:after="0" w:line="240" w:lineRule="auto"/>
        <w:ind w:left="720"/>
        <w:jc w:val="both"/>
        <w:rPr>
          <w:color w:val="000000"/>
          <w:sz w:val="24"/>
          <w:szCs w:val="24"/>
        </w:rPr>
      </w:pPr>
    </w:p>
    <w:p w14:paraId="10C03F94" w14:textId="77777777" w:rsidR="002540BD" w:rsidRDefault="002540BD" w:rsidP="002540BD">
      <w:pPr>
        <w:pStyle w:val="Normal0"/>
        <w:numPr>
          <w:ilvl w:val="0"/>
          <w:numId w:val="7"/>
        </w:numPr>
        <w:pBdr>
          <w:top w:val="nil"/>
          <w:left w:val="nil"/>
          <w:bottom w:val="nil"/>
          <w:right w:val="nil"/>
          <w:between w:val="nil"/>
        </w:pBdr>
        <w:spacing w:after="0" w:line="240" w:lineRule="auto"/>
        <w:jc w:val="both"/>
        <w:rPr>
          <w:color w:val="000000"/>
          <w:sz w:val="24"/>
          <w:szCs w:val="24"/>
        </w:rPr>
      </w:pPr>
      <w:r>
        <w:rPr>
          <w:color w:val="000000"/>
          <w:sz w:val="24"/>
          <w:szCs w:val="24"/>
        </w:rPr>
        <w:t>Los resultados de aprendizaje deben tributar a las competencias consignadas en el perfil de egreso,</w:t>
      </w:r>
      <w:r>
        <w:rPr>
          <w:sz w:val="24"/>
          <w:szCs w:val="24"/>
        </w:rPr>
        <w:t xml:space="preserve"> de acuerdo al Ciclo en que se encuentra la actividad curricular.</w:t>
      </w:r>
    </w:p>
    <w:p w14:paraId="3A53C13F" w14:textId="77777777" w:rsidR="002540BD" w:rsidRDefault="002540BD" w:rsidP="002540BD">
      <w:pPr>
        <w:pStyle w:val="Normal0"/>
        <w:pBdr>
          <w:top w:val="nil"/>
          <w:left w:val="nil"/>
          <w:bottom w:val="nil"/>
          <w:right w:val="nil"/>
          <w:between w:val="nil"/>
        </w:pBdr>
        <w:spacing w:after="0" w:line="240" w:lineRule="auto"/>
        <w:ind w:left="720"/>
        <w:jc w:val="both"/>
        <w:rPr>
          <w:sz w:val="24"/>
          <w:szCs w:val="24"/>
        </w:rPr>
      </w:pPr>
    </w:p>
    <w:p w14:paraId="3A29555E" w14:textId="12998C55" w:rsidR="002540BD" w:rsidRDefault="002540BD" w:rsidP="002540BD">
      <w:pPr>
        <w:pStyle w:val="Normal0"/>
        <w:numPr>
          <w:ilvl w:val="0"/>
          <w:numId w:val="7"/>
        </w:numPr>
        <w:pBdr>
          <w:top w:val="nil"/>
          <w:left w:val="nil"/>
          <w:bottom w:val="nil"/>
          <w:right w:val="nil"/>
          <w:between w:val="nil"/>
        </w:pBdr>
        <w:spacing w:after="0" w:line="240" w:lineRule="auto"/>
        <w:jc w:val="both"/>
        <w:rPr>
          <w:color w:val="000000"/>
          <w:sz w:val="24"/>
          <w:szCs w:val="24"/>
        </w:rPr>
      </w:pPr>
      <w:r>
        <w:rPr>
          <w:color w:val="000000"/>
          <w:sz w:val="24"/>
          <w:szCs w:val="24"/>
        </w:rPr>
        <w:t xml:space="preserve">Cada actividad académica debe tener asociados determinados resultados de aprendizaje, los cuales no deben exceder el número de </w:t>
      </w:r>
      <w:r w:rsidR="001F5CD6">
        <w:rPr>
          <w:sz w:val="24"/>
          <w:szCs w:val="24"/>
        </w:rPr>
        <w:t>4</w:t>
      </w:r>
      <w:r>
        <w:rPr>
          <w:sz w:val="24"/>
          <w:szCs w:val="24"/>
        </w:rPr>
        <w:t>.</w:t>
      </w:r>
    </w:p>
    <w:p w14:paraId="5EBCDBED" w14:textId="77777777" w:rsidR="002540BD" w:rsidRDefault="002540BD" w:rsidP="002540BD">
      <w:pPr>
        <w:pStyle w:val="Normal0"/>
        <w:spacing w:after="0" w:line="240" w:lineRule="auto"/>
        <w:jc w:val="both"/>
        <w:rPr>
          <w:sz w:val="24"/>
          <w:szCs w:val="24"/>
        </w:rPr>
      </w:pPr>
    </w:p>
    <w:p w14:paraId="0E4DF8B4" w14:textId="77777777" w:rsidR="002540BD" w:rsidRDefault="002540BD" w:rsidP="002540BD">
      <w:pPr>
        <w:pStyle w:val="Normal0"/>
        <w:numPr>
          <w:ilvl w:val="0"/>
          <w:numId w:val="7"/>
        </w:numPr>
        <w:pBdr>
          <w:top w:val="nil"/>
          <w:left w:val="nil"/>
          <w:bottom w:val="nil"/>
          <w:right w:val="nil"/>
          <w:between w:val="nil"/>
        </w:pBdr>
        <w:spacing w:after="0" w:line="240" w:lineRule="auto"/>
        <w:jc w:val="both"/>
        <w:rPr>
          <w:color w:val="000000"/>
          <w:sz w:val="24"/>
          <w:szCs w:val="24"/>
        </w:rPr>
      </w:pPr>
      <w:r>
        <w:rPr>
          <w:color w:val="000000"/>
          <w:sz w:val="24"/>
          <w:szCs w:val="24"/>
        </w:rPr>
        <w:t>En cuanto a la estructura que debe tener un resultado de aprendizaje, este debe contener los siguientes elementos, tal como se muestra en el siguiente ejemplo:</w:t>
      </w:r>
    </w:p>
    <w:p w14:paraId="604AD08E" w14:textId="77777777" w:rsidR="002540BD" w:rsidRDefault="002540BD" w:rsidP="002540BD">
      <w:pPr>
        <w:pStyle w:val="Normal0"/>
        <w:pBdr>
          <w:top w:val="nil"/>
          <w:left w:val="nil"/>
          <w:bottom w:val="nil"/>
          <w:right w:val="nil"/>
          <w:between w:val="nil"/>
        </w:pBdr>
        <w:spacing w:after="0"/>
        <w:ind w:left="720"/>
        <w:rPr>
          <w:color w:val="000000"/>
          <w:sz w:val="24"/>
          <w:szCs w:val="24"/>
        </w:rPr>
      </w:pPr>
    </w:p>
    <w:p w14:paraId="312FB626" w14:textId="77777777" w:rsidR="002540BD" w:rsidRDefault="002540BD" w:rsidP="002540BD">
      <w:pPr>
        <w:pStyle w:val="Normal0"/>
        <w:pBdr>
          <w:top w:val="nil"/>
          <w:left w:val="nil"/>
          <w:bottom w:val="nil"/>
          <w:right w:val="nil"/>
          <w:between w:val="nil"/>
        </w:pBdr>
        <w:spacing w:after="0" w:line="240" w:lineRule="auto"/>
        <w:ind w:left="720"/>
        <w:jc w:val="both"/>
        <w:rPr>
          <w:color w:val="000000"/>
          <w:sz w:val="24"/>
          <w:szCs w:val="24"/>
        </w:rPr>
      </w:pPr>
    </w:p>
    <w:p w14:paraId="0E6B8C20" w14:textId="77777777" w:rsidR="002540BD" w:rsidRDefault="002540BD" w:rsidP="002540BD">
      <w:pPr>
        <w:pStyle w:val="Normal0"/>
        <w:spacing w:after="0" w:line="240" w:lineRule="auto"/>
        <w:jc w:val="both"/>
        <w:rPr>
          <w:sz w:val="24"/>
          <w:szCs w:val="24"/>
        </w:rPr>
      </w:pPr>
      <w:r>
        <w:rPr>
          <w:i/>
          <w:noProof/>
          <w:sz w:val="24"/>
          <w:szCs w:val="24"/>
        </w:rPr>
        <w:lastRenderedPageBreak/>
        <w:drawing>
          <wp:inline distT="0" distB="0" distL="0" distR="0" wp14:anchorId="7B661F6A" wp14:editId="17D01E38">
            <wp:extent cx="5553864" cy="3296118"/>
            <wp:effectExtent l="0" t="0" r="0" b="0"/>
            <wp:docPr id="87"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87" name="image1.png" descr="Texto&#10;&#10;Descripción generada automáticamente"/>
                    <pic:cNvPicPr preferRelativeResize="0"/>
                  </pic:nvPicPr>
                  <pic:blipFill>
                    <a:blip r:embed="rId7"/>
                    <a:srcRect/>
                    <a:stretch>
                      <a:fillRect/>
                    </a:stretch>
                  </pic:blipFill>
                  <pic:spPr>
                    <a:xfrm>
                      <a:off x="0" y="0"/>
                      <a:ext cx="5553864" cy="3296118"/>
                    </a:xfrm>
                    <a:prstGeom prst="rect">
                      <a:avLst/>
                    </a:prstGeom>
                    <a:ln/>
                  </pic:spPr>
                </pic:pic>
              </a:graphicData>
            </a:graphic>
          </wp:inline>
        </w:drawing>
      </w:r>
    </w:p>
    <w:p w14:paraId="4EEB6391" w14:textId="77777777" w:rsidR="002540BD" w:rsidRDefault="002540BD" w:rsidP="002540BD">
      <w:pPr>
        <w:pStyle w:val="Normal0"/>
        <w:spacing w:after="0" w:line="240" w:lineRule="auto"/>
        <w:jc w:val="both"/>
        <w:rPr>
          <w:sz w:val="24"/>
          <w:szCs w:val="24"/>
        </w:rPr>
      </w:pPr>
    </w:p>
    <w:p w14:paraId="37579781" w14:textId="77777777" w:rsidR="002540BD" w:rsidRDefault="002540BD" w:rsidP="002540BD">
      <w:pPr>
        <w:pStyle w:val="Normal0"/>
        <w:spacing w:after="0" w:line="240" w:lineRule="auto"/>
        <w:jc w:val="both"/>
        <w:rPr>
          <w:sz w:val="24"/>
          <w:szCs w:val="24"/>
        </w:rPr>
      </w:pPr>
    </w:p>
    <w:p w14:paraId="365C03EF" w14:textId="77777777" w:rsidR="002540BD" w:rsidRDefault="002540BD" w:rsidP="002540BD">
      <w:pPr>
        <w:pStyle w:val="Normal0"/>
        <w:pBdr>
          <w:top w:val="nil"/>
          <w:left w:val="nil"/>
          <w:bottom w:val="nil"/>
          <w:right w:val="nil"/>
          <w:between w:val="nil"/>
        </w:pBdr>
        <w:spacing w:after="0" w:line="240" w:lineRule="auto"/>
        <w:ind w:left="709" w:hanging="709"/>
        <w:jc w:val="both"/>
        <w:rPr>
          <w:color w:val="000000"/>
        </w:rPr>
      </w:pPr>
    </w:p>
    <w:p w14:paraId="030FBA06" w14:textId="77777777" w:rsidR="002540BD" w:rsidRDefault="002540BD" w:rsidP="002540BD">
      <w:pPr>
        <w:pStyle w:val="Normal0"/>
        <w:numPr>
          <w:ilvl w:val="0"/>
          <w:numId w:val="7"/>
        </w:numPr>
        <w:pBdr>
          <w:top w:val="nil"/>
          <w:left w:val="nil"/>
          <w:bottom w:val="nil"/>
          <w:right w:val="nil"/>
          <w:between w:val="nil"/>
        </w:pBdr>
        <w:spacing w:after="0" w:line="240" w:lineRule="auto"/>
        <w:jc w:val="both"/>
        <w:rPr>
          <w:color w:val="000000"/>
        </w:rPr>
      </w:pPr>
      <w:r>
        <w:rPr>
          <w:color w:val="000000"/>
        </w:rPr>
        <w:t>Para la presentación de los resultados de aprendizaje correspondientes a cada actividad académica, le solicitamos complete la siguiente tabla, para cada una de ellas:</w:t>
      </w:r>
    </w:p>
    <w:p w14:paraId="0D6035A0" w14:textId="77777777" w:rsidR="002540BD" w:rsidRDefault="002540BD" w:rsidP="002540BD">
      <w:pPr>
        <w:pStyle w:val="Normal0"/>
        <w:spacing w:after="0" w:line="240" w:lineRule="auto"/>
        <w:jc w:val="both"/>
      </w:pPr>
    </w:p>
    <w:p w14:paraId="3EF5EC81" w14:textId="77777777" w:rsidR="002540BD" w:rsidRDefault="002540BD" w:rsidP="002540BD">
      <w:pPr>
        <w:pStyle w:val="Normal0"/>
        <w:spacing w:after="0" w:line="240" w:lineRule="auto"/>
        <w:jc w:val="both"/>
      </w:pPr>
    </w:p>
    <w:p w14:paraId="7B7EF63D" w14:textId="77777777" w:rsidR="002540BD" w:rsidRDefault="002540BD" w:rsidP="002540BD">
      <w:pPr>
        <w:pStyle w:val="Normal0"/>
        <w:spacing w:after="0" w:line="240" w:lineRule="auto"/>
        <w:jc w:val="both"/>
        <w:rPr>
          <w:b/>
        </w:rPr>
      </w:pPr>
      <w:r>
        <w:rPr>
          <w:b/>
        </w:rPr>
        <w:t>TRIBUTACIÓN DE RESULTADOS DE APRENDIZAJE</w:t>
      </w:r>
    </w:p>
    <w:p w14:paraId="50B97925" w14:textId="77777777" w:rsidR="002540BD" w:rsidRDefault="002540BD" w:rsidP="002540BD">
      <w:pPr>
        <w:pStyle w:val="Normal0"/>
        <w:spacing w:after="0" w:line="240" w:lineRule="auto"/>
        <w:jc w:val="both"/>
        <w:rPr>
          <w:b/>
        </w:rPr>
      </w:pPr>
    </w:p>
    <w:p w14:paraId="76696B5C" w14:textId="77777777" w:rsidR="002540BD" w:rsidRDefault="002540BD" w:rsidP="002540BD">
      <w:pPr>
        <w:pStyle w:val="Normal0"/>
        <w:spacing w:after="0" w:line="240" w:lineRule="auto"/>
        <w:jc w:val="both"/>
        <w:rPr>
          <w:b/>
        </w:rPr>
      </w:pPr>
      <w:r>
        <w:rPr>
          <w:b/>
        </w:rPr>
        <w:t>Para la elaboración de este cuadro considerar.</w:t>
      </w:r>
    </w:p>
    <w:p w14:paraId="4548B058" w14:textId="77777777" w:rsidR="002540BD" w:rsidRDefault="002540BD" w:rsidP="002540BD">
      <w:pPr>
        <w:pStyle w:val="Normal0"/>
        <w:spacing w:after="0" w:line="240" w:lineRule="auto"/>
        <w:jc w:val="both"/>
        <w:rPr>
          <w:b/>
        </w:rPr>
      </w:pPr>
    </w:p>
    <w:p w14:paraId="10A1E6A1" w14:textId="77777777" w:rsidR="002540BD" w:rsidRDefault="002540BD" w:rsidP="002540BD">
      <w:pPr>
        <w:pStyle w:val="Normal0"/>
        <w:spacing w:after="0" w:line="240" w:lineRule="auto"/>
        <w:jc w:val="both"/>
        <w:rPr>
          <w:b/>
        </w:rPr>
      </w:pPr>
      <w:r>
        <w:rPr>
          <w:b/>
        </w:rPr>
        <w:t>1.Verificar que se cumpla con los créditos definidos en el PEI en las líneas obligatorias curriculares de cada nivel.</w:t>
      </w:r>
    </w:p>
    <w:p w14:paraId="2E196CFB" w14:textId="77777777" w:rsidR="002540BD" w:rsidRDefault="002540BD" w:rsidP="002540BD">
      <w:pPr>
        <w:pStyle w:val="Normal0"/>
        <w:spacing w:after="0" w:line="240" w:lineRule="auto"/>
        <w:jc w:val="both"/>
        <w:rPr>
          <w:b/>
        </w:rPr>
      </w:pPr>
    </w:p>
    <w:p w14:paraId="20769F65" w14:textId="144CADA1" w:rsidR="002540BD" w:rsidRPr="001F5CD6" w:rsidRDefault="002540BD" w:rsidP="001F5CD6">
      <w:pPr>
        <w:pStyle w:val="Normal0"/>
        <w:spacing w:after="0"/>
        <w:ind w:left="720"/>
        <w:jc w:val="both"/>
        <w:rPr>
          <w:rFonts w:ascii="Times New Roman" w:eastAsia="Times New Roman" w:hAnsi="Times New Roman" w:cs="Times New Roman"/>
          <w:b/>
          <w:sz w:val="24"/>
          <w:szCs w:val="24"/>
          <w:highlight w:val="white"/>
        </w:rPr>
      </w:pPr>
      <w:r w:rsidRPr="001F5CD6">
        <w:rPr>
          <w:rFonts w:ascii="Times New Roman" w:eastAsia="Times New Roman" w:hAnsi="Times New Roman" w:cs="Times New Roman"/>
          <w:b/>
          <w:sz w:val="24"/>
          <w:szCs w:val="24"/>
          <w:highlight w:val="white"/>
        </w:rPr>
        <w:t>Ciclo</w:t>
      </w:r>
      <w:r w:rsidR="0050422D">
        <w:rPr>
          <w:rFonts w:ascii="Times New Roman" w:eastAsia="Times New Roman" w:hAnsi="Times New Roman" w:cs="Times New Roman"/>
          <w:b/>
          <w:sz w:val="24"/>
          <w:szCs w:val="24"/>
          <w:highlight w:val="white"/>
        </w:rPr>
        <w:t xml:space="preserve"> inicial o primer</w:t>
      </w:r>
      <w:r w:rsidRPr="001F5CD6">
        <w:rPr>
          <w:rFonts w:ascii="Times New Roman" w:eastAsia="Times New Roman" w:hAnsi="Times New Roman" w:cs="Times New Roman"/>
          <w:b/>
          <w:sz w:val="24"/>
          <w:szCs w:val="24"/>
          <w:highlight w:val="white"/>
        </w:rPr>
        <w:t>:</w:t>
      </w:r>
    </w:p>
    <w:p w14:paraId="77439FFD" w14:textId="22401173" w:rsidR="008955B0" w:rsidRPr="008955B0" w:rsidRDefault="001F5CD6" w:rsidP="0050422D">
      <w:pPr>
        <w:pStyle w:val="Normal0"/>
        <w:numPr>
          <w:ilvl w:val="0"/>
          <w:numId w:val="12"/>
        </w:numPr>
        <w:spacing w:after="0"/>
        <w:jc w:val="both"/>
        <w:rPr>
          <w:rFonts w:ascii="Times New Roman" w:eastAsia="Times New Roman" w:hAnsi="Times New Roman" w:cs="Times New Roman"/>
          <w:sz w:val="24"/>
          <w:szCs w:val="24"/>
          <w:highlight w:val="white"/>
        </w:rPr>
      </w:pPr>
      <w:r w:rsidRPr="008955B0">
        <w:rPr>
          <w:rFonts w:ascii="Times New Roman" w:eastAsia="Times New Roman" w:hAnsi="Times New Roman" w:cs="Times New Roman"/>
          <w:sz w:val="24"/>
          <w:szCs w:val="24"/>
        </w:rPr>
        <w:t xml:space="preserve">2 </w:t>
      </w:r>
      <w:r w:rsidR="002540BD" w:rsidRPr="008955B0">
        <w:rPr>
          <w:rFonts w:ascii="Times New Roman" w:eastAsia="Times New Roman" w:hAnsi="Times New Roman" w:cs="Times New Roman"/>
          <w:sz w:val="24"/>
          <w:szCs w:val="24"/>
        </w:rPr>
        <w:t>asignaturas obligatorias de idioma inglés</w:t>
      </w:r>
      <w:r w:rsidR="008955B0" w:rsidRPr="008955B0">
        <w:rPr>
          <w:rFonts w:ascii="Times New Roman" w:eastAsia="Times New Roman" w:hAnsi="Times New Roman" w:cs="Times New Roman"/>
          <w:sz w:val="24"/>
          <w:szCs w:val="24"/>
        </w:rPr>
        <w:t xml:space="preserve"> de 4 CT cada una</w:t>
      </w:r>
      <w:r w:rsidR="008955B0">
        <w:rPr>
          <w:rFonts w:ascii="Times New Roman" w:eastAsia="Times New Roman" w:hAnsi="Times New Roman" w:cs="Times New Roman"/>
          <w:sz w:val="24"/>
          <w:szCs w:val="24"/>
        </w:rPr>
        <w:t xml:space="preserve"> y un total de 8 CT</w:t>
      </w:r>
    </w:p>
    <w:p w14:paraId="2A335599" w14:textId="0EEA2C11" w:rsidR="002540BD" w:rsidRPr="008955B0" w:rsidRDefault="001F5CD6" w:rsidP="0050422D">
      <w:pPr>
        <w:pStyle w:val="Normal0"/>
        <w:numPr>
          <w:ilvl w:val="0"/>
          <w:numId w:val="12"/>
        </w:numPr>
        <w:spacing w:after="0"/>
        <w:jc w:val="both"/>
        <w:rPr>
          <w:rFonts w:ascii="Times New Roman" w:eastAsia="Times New Roman" w:hAnsi="Times New Roman" w:cs="Times New Roman"/>
          <w:sz w:val="24"/>
          <w:szCs w:val="24"/>
          <w:highlight w:val="white"/>
        </w:rPr>
      </w:pPr>
      <w:r w:rsidRPr="008955B0">
        <w:rPr>
          <w:rFonts w:ascii="Times New Roman" w:eastAsia="Times New Roman" w:hAnsi="Times New Roman" w:cs="Times New Roman"/>
          <w:sz w:val="24"/>
          <w:szCs w:val="24"/>
          <w:highlight w:val="white"/>
        </w:rPr>
        <w:t>2</w:t>
      </w:r>
      <w:r w:rsidR="002540BD" w:rsidRPr="008955B0">
        <w:rPr>
          <w:rFonts w:ascii="Times New Roman" w:eastAsia="Times New Roman" w:hAnsi="Times New Roman" w:cs="Times New Roman"/>
          <w:sz w:val="24"/>
          <w:szCs w:val="24"/>
          <w:highlight w:val="white"/>
        </w:rPr>
        <w:t xml:space="preserve"> asignaturas</w:t>
      </w:r>
      <w:r w:rsidRPr="008955B0">
        <w:rPr>
          <w:rFonts w:ascii="Times New Roman" w:eastAsia="Times New Roman" w:hAnsi="Times New Roman" w:cs="Times New Roman"/>
          <w:sz w:val="24"/>
          <w:szCs w:val="24"/>
          <w:highlight w:val="white"/>
        </w:rPr>
        <w:t xml:space="preserve"> en el primer año</w:t>
      </w:r>
      <w:r w:rsidR="008955B0">
        <w:rPr>
          <w:rFonts w:ascii="Times New Roman" w:eastAsia="Times New Roman" w:hAnsi="Times New Roman" w:cs="Times New Roman"/>
          <w:sz w:val="24"/>
          <w:szCs w:val="24"/>
          <w:highlight w:val="white"/>
        </w:rPr>
        <w:t xml:space="preserve"> de 4 CT cada una</w:t>
      </w:r>
      <w:r w:rsidR="002540BD" w:rsidRPr="008955B0">
        <w:rPr>
          <w:rFonts w:ascii="Times New Roman" w:eastAsia="Times New Roman" w:hAnsi="Times New Roman" w:cs="Times New Roman"/>
          <w:sz w:val="24"/>
          <w:szCs w:val="24"/>
          <w:highlight w:val="white"/>
        </w:rPr>
        <w:t xml:space="preserve"> con una carga total de </w:t>
      </w:r>
      <w:r w:rsidRPr="008955B0">
        <w:rPr>
          <w:rFonts w:ascii="Times New Roman" w:eastAsia="Times New Roman" w:hAnsi="Times New Roman" w:cs="Times New Roman"/>
          <w:sz w:val="24"/>
          <w:szCs w:val="24"/>
          <w:highlight w:val="white"/>
        </w:rPr>
        <w:t>8</w:t>
      </w:r>
      <w:r w:rsidR="008955B0">
        <w:rPr>
          <w:rFonts w:ascii="Times New Roman" w:eastAsia="Times New Roman" w:hAnsi="Times New Roman" w:cs="Times New Roman"/>
          <w:sz w:val="24"/>
          <w:szCs w:val="24"/>
          <w:highlight w:val="white"/>
        </w:rPr>
        <w:t xml:space="preserve"> SCT, para Formación Básica para la Vida A</w:t>
      </w:r>
      <w:r w:rsidR="002540BD" w:rsidRPr="008955B0">
        <w:rPr>
          <w:rFonts w:ascii="Times New Roman" w:eastAsia="Times New Roman" w:hAnsi="Times New Roman" w:cs="Times New Roman"/>
          <w:sz w:val="24"/>
          <w:szCs w:val="24"/>
          <w:highlight w:val="white"/>
        </w:rPr>
        <w:t>cadémica.</w:t>
      </w:r>
    </w:p>
    <w:p w14:paraId="0E678CED" w14:textId="7D431B7B" w:rsidR="002540BD" w:rsidRDefault="001F5CD6" w:rsidP="0050422D">
      <w:pPr>
        <w:pStyle w:val="Normal0"/>
        <w:numPr>
          <w:ilvl w:val="0"/>
          <w:numId w:val="12"/>
        </w:num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 segundo</w:t>
      </w:r>
      <w:r w:rsidR="0050422D">
        <w:rPr>
          <w:rFonts w:ascii="Times New Roman" w:eastAsia="Times New Roman" w:hAnsi="Times New Roman" w:cs="Times New Roman"/>
          <w:sz w:val="24"/>
          <w:szCs w:val="24"/>
          <w:highlight w:val="white"/>
        </w:rPr>
        <w:t xml:space="preserve"> o tercer</w:t>
      </w:r>
      <w:r>
        <w:rPr>
          <w:rFonts w:ascii="Times New Roman" w:eastAsia="Times New Roman" w:hAnsi="Times New Roman" w:cs="Times New Roman"/>
          <w:sz w:val="24"/>
          <w:szCs w:val="24"/>
          <w:highlight w:val="white"/>
        </w:rPr>
        <w:t xml:space="preserve"> año incorporar dos asignaturas sello con un total de 8 SCT (4SCT c/u).</w:t>
      </w:r>
    </w:p>
    <w:p w14:paraId="3596185F" w14:textId="77777777" w:rsidR="002540BD" w:rsidRDefault="002540BD" w:rsidP="002540BD">
      <w:pPr>
        <w:pStyle w:val="Normal0"/>
        <w:spacing w:after="0"/>
        <w:ind w:left="720"/>
        <w:jc w:val="both"/>
        <w:rPr>
          <w:rFonts w:ascii="Times New Roman" w:eastAsia="Times New Roman" w:hAnsi="Times New Roman" w:cs="Times New Roman"/>
          <w:sz w:val="24"/>
          <w:szCs w:val="24"/>
          <w:highlight w:val="white"/>
        </w:rPr>
      </w:pPr>
    </w:p>
    <w:p w14:paraId="5A31B7CC" w14:textId="646F309C" w:rsidR="002540BD" w:rsidRPr="001F5CD6" w:rsidRDefault="0050422D" w:rsidP="0050422D">
      <w:pPr>
        <w:pStyle w:val="Normal0"/>
        <w:spacing w:after="0"/>
        <w:ind w:firstLine="708"/>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Ciclo intermedio o </w:t>
      </w:r>
      <w:proofErr w:type="gramStart"/>
      <w:r>
        <w:rPr>
          <w:rFonts w:ascii="Times New Roman" w:eastAsia="Times New Roman" w:hAnsi="Times New Roman" w:cs="Times New Roman"/>
          <w:b/>
          <w:sz w:val="24"/>
          <w:szCs w:val="24"/>
          <w:highlight w:val="white"/>
        </w:rPr>
        <w:t>segundo</w:t>
      </w:r>
      <w:r w:rsidR="00C10178">
        <w:rPr>
          <w:rFonts w:ascii="Times New Roman" w:eastAsia="Times New Roman" w:hAnsi="Times New Roman" w:cs="Times New Roman"/>
          <w:b/>
          <w:sz w:val="24"/>
          <w:szCs w:val="24"/>
          <w:highlight w:val="white"/>
        </w:rPr>
        <w:t xml:space="preserve">  o</w:t>
      </w:r>
      <w:proofErr w:type="gramEnd"/>
      <w:r w:rsidR="00C10178">
        <w:rPr>
          <w:rFonts w:ascii="Times New Roman" w:eastAsia="Times New Roman" w:hAnsi="Times New Roman" w:cs="Times New Roman"/>
          <w:b/>
          <w:sz w:val="24"/>
          <w:szCs w:val="24"/>
          <w:highlight w:val="white"/>
        </w:rPr>
        <w:t xml:space="preserve"> Ciclo Final o Tercer </w:t>
      </w:r>
    </w:p>
    <w:p w14:paraId="4064EB4B" w14:textId="61645F35" w:rsidR="002540BD" w:rsidRDefault="002540BD" w:rsidP="0050422D">
      <w:pPr>
        <w:pStyle w:val="Normal0"/>
        <w:numPr>
          <w:ilvl w:val="0"/>
          <w:numId w:val="12"/>
        </w:num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Integrar 2 </w:t>
      </w:r>
      <w:r w:rsidR="001F5CD6">
        <w:rPr>
          <w:rFonts w:ascii="Times New Roman" w:eastAsia="Times New Roman" w:hAnsi="Times New Roman" w:cs="Times New Roman"/>
          <w:sz w:val="24"/>
          <w:szCs w:val="24"/>
          <w:highlight w:val="white"/>
        </w:rPr>
        <w:t xml:space="preserve">asignaturas de </w:t>
      </w:r>
      <w:r w:rsidR="0050422D">
        <w:rPr>
          <w:rFonts w:ascii="Times New Roman" w:eastAsia="Times New Roman" w:hAnsi="Times New Roman" w:cs="Times New Roman"/>
          <w:sz w:val="24"/>
          <w:szCs w:val="24"/>
          <w:highlight w:val="white"/>
        </w:rPr>
        <w:t>Interdisciplinar e Interdisciplinar Aprendizaje más Servicio (A+S)</w:t>
      </w:r>
      <w:r w:rsidR="001F5CD6">
        <w:rPr>
          <w:rFonts w:ascii="Times New Roman" w:eastAsia="Times New Roman" w:hAnsi="Times New Roman" w:cs="Times New Roman"/>
          <w:sz w:val="24"/>
          <w:szCs w:val="24"/>
          <w:highlight w:val="white"/>
        </w:rPr>
        <w:t xml:space="preserve"> con 4 SCT c</w:t>
      </w:r>
      <w:r w:rsidR="0050422D">
        <w:rPr>
          <w:rFonts w:ascii="Times New Roman" w:eastAsia="Times New Roman" w:hAnsi="Times New Roman" w:cs="Times New Roman"/>
          <w:sz w:val="24"/>
          <w:szCs w:val="24"/>
          <w:highlight w:val="white"/>
        </w:rPr>
        <w:t>ada una</w:t>
      </w:r>
      <w:r w:rsidR="001F5CD6">
        <w:rPr>
          <w:rFonts w:ascii="Times New Roman" w:eastAsia="Times New Roman" w:hAnsi="Times New Roman" w:cs="Times New Roman"/>
          <w:sz w:val="24"/>
          <w:szCs w:val="24"/>
          <w:highlight w:val="white"/>
        </w:rPr>
        <w:t xml:space="preserve">. </w:t>
      </w:r>
    </w:p>
    <w:p w14:paraId="6D4472E2" w14:textId="0EDB418B" w:rsidR="001F5CD6" w:rsidRDefault="001F5CD6" w:rsidP="002540BD">
      <w:pPr>
        <w:pStyle w:val="Normal0"/>
        <w:spacing w:after="0"/>
        <w:ind w:left="720"/>
        <w:jc w:val="both"/>
        <w:rPr>
          <w:rFonts w:ascii="Times New Roman" w:eastAsia="Times New Roman" w:hAnsi="Times New Roman" w:cs="Times New Roman"/>
          <w:sz w:val="24"/>
          <w:szCs w:val="24"/>
          <w:highlight w:val="white"/>
        </w:rPr>
      </w:pPr>
    </w:p>
    <w:p w14:paraId="0C6E2E31" w14:textId="77777777" w:rsidR="001F5CD6" w:rsidRDefault="001F5CD6" w:rsidP="002540BD">
      <w:pPr>
        <w:pStyle w:val="Normal0"/>
        <w:spacing w:after="0"/>
        <w:ind w:left="720"/>
        <w:jc w:val="both"/>
        <w:rPr>
          <w:rFonts w:ascii="Times New Roman" w:eastAsia="Times New Roman" w:hAnsi="Times New Roman" w:cs="Times New Roman"/>
          <w:b/>
          <w:sz w:val="24"/>
          <w:szCs w:val="24"/>
          <w:highlight w:val="white"/>
        </w:rPr>
      </w:pPr>
    </w:p>
    <w:p w14:paraId="50C9CC5B" w14:textId="77777777" w:rsidR="001F5CD6" w:rsidRDefault="001F5CD6" w:rsidP="002540BD">
      <w:pPr>
        <w:pStyle w:val="Normal0"/>
        <w:spacing w:after="0"/>
        <w:ind w:left="720"/>
        <w:jc w:val="both"/>
        <w:rPr>
          <w:rFonts w:ascii="Times New Roman" w:eastAsia="Times New Roman" w:hAnsi="Times New Roman" w:cs="Times New Roman"/>
          <w:b/>
          <w:sz w:val="24"/>
          <w:szCs w:val="24"/>
          <w:highlight w:val="white"/>
        </w:rPr>
      </w:pPr>
    </w:p>
    <w:p w14:paraId="78780994" w14:textId="77777777" w:rsidR="002540BD" w:rsidRDefault="002540BD" w:rsidP="002540BD">
      <w:pPr>
        <w:pStyle w:val="Normal0"/>
        <w:spacing w:after="0"/>
        <w:ind w:left="720"/>
        <w:jc w:val="both"/>
        <w:rPr>
          <w:rFonts w:ascii="Times New Roman" w:eastAsia="Times New Roman" w:hAnsi="Times New Roman" w:cs="Times New Roman"/>
          <w:sz w:val="24"/>
          <w:szCs w:val="24"/>
          <w:highlight w:val="white"/>
        </w:rPr>
      </w:pPr>
    </w:p>
    <w:p w14:paraId="3014585F" w14:textId="77777777" w:rsidR="002540BD" w:rsidRDefault="002540BD" w:rsidP="002540BD">
      <w:pPr>
        <w:pStyle w:val="Normal0"/>
        <w:spacing w:after="0"/>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Tributación. Verificar para la elaboración de resultados de aprendizaje y su relación con nivel y competencia, considerar:</w:t>
      </w:r>
    </w:p>
    <w:p w14:paraId="178EF3AE" w14:textId="77777777" w:rsidR="002540BD" w:rsidRDefault="002540BD" w:rsidP="002540BD">
      <w:pPr>
        <w:pStyle w:val="Normal0"/>
        <w:spacing w:after="0"/>
        <w:ind w:left="720"/>
        <w:jc w:val="both"/>
        <w:rPr>
          <w:rFonts w:ascii="Times New Roman" w:eastAsia="Times New Roman" w:hAnsi="Times New Roman" w:cs="Times New Roman"/>
          <w:sz w:val="24"/>
          <w:szCs w:val="24"/>
          <w:highlight w:val="white"/>
        </w:rPr>
      </w:pPr>
    </w:p>
    <w:p w14:paraId="62271268" w14:textId="6C7A7320" w:rsidR="002540BD" w:rsidRDefault="002540BD" w:rsidP="002540BD">
      <w:pPr>
        <w:pStyle w:val="Normal0"/>
        <w:numPr>
          <w:ilvl w:val="0"/>
          <w:numId w:val="5"/>
        </w:num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Una asignatura puede tributar de una a </w:t>
      </w:r>
      <w:r w:rsidR="00C10178">
        <w:rPr>
          <w:rFonts w:ascii="Times New Roman" w:eastAsia="Times New Roman" w:hAnsi="Times New Roman" w:cs="Times New Roman"/>
          <w:sz w:val="24"/>
          <w:szCs w:val="24"/>
          <w:highlight w:val="white"/>
        </w:rPr>
        <w:t xml:space="preserve">tres </w:t>
      </w:r>
      <w:r>
        <w:rPr>
          <w:rFonts w:ascii="Times New Roman" w:eastAsia="Times New Roman" w:hAnsi="Times New Roman" w:cs="Times New Roman"/>
          <w:sz w:val="24"/>
          <w:szCs w:val="24"/>
          <w:highlight w:val="white"/>
        </w:rPr>
        <w:t xml:space="preserve">competencias máximo. </w:t>
      </w:r>
    </w:p>
    <w:p w14:paraId="0FFA0277" w14:textId="77777777" w:rsidR="002540BD" w:rsidRDefault="002540BD" w:rsidP="002540BD">
      <w:pPr>
        <w:pStyle w:val="Normal0"/>
        <w:numPr>
          <w:ilvl w:val="0"/>
          <w:numId w:val="5"/>
        </w:num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 el caso de que una asignatura tribute a más de una competencia, esta tributación se expresa en al menos un resultado de aprendizaje que tribute sólo a esa competencia. No se admite que un mismo resultado de aprendizaje tribute a más de una competencia.</w:t>
      </w:r>
    </w:p>
    <w:p w14:paraId="053D4B2D" w14:textId="4B68C3F6" w:rsidR="002540BD" w:rsidRDefault="002540BD" w:rsidP="002540BD">
      <w:pPr>
        <w:pStyle w:val="Normal0"/>
        <w:numPr>
          <w:ilvl w:val="0"/>
          <w:numId w:val="5"/>
        </w:num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Los resultados de aprendizaje deben redactarse en el nivel taxonómico                del ciclo al que </w:t>
      </w:r>
      <w:proofErr w:type="gramStart"/>
      <w:r>
        <w:rPr>
          <w:rFonts w:ascii="Times New Roman" w:eastAsia="Times New Roman" w:hAnsi="Times New Roman" w:cs="Times New Roman"/>
          <w:sz w:val="24"/>
          <w:szCs w:val="24"/>
          <w:highlight w:val="white"/>
        </w:rPr>
        <w:t>pertenece  la</w:t>
      </w:r>
      <w:proofErr w:type="gramEnd"/>
      <w:r>
        <w:rPr>
          <w:rFonts w:ascii="Times New Roman" w:eastAsia="Times New Roman" w:hAnsi="Times New Roman" w:cs="Times New Roman"/>
          <w:sz w:val="24"/>
          <w:szCs w:val="24"/>
          <w:highlight w:val="white"/>
        </w:rPr>
        <w:t xml:space="preserve"> asignatura</w:t>
      </w:r>
    </w:p>
    <w:p w14:paraId="1B79BCD1" w14:textId="64B58627" w:rsidR="002540BD" w:rsidRDefault="002540BD" w:rsidP="002540BD">
      <w:pPr>
        <w:pStyle w:val="Normal0"/>
        <w:numPr>
          <w:ilvl w:val="0"/>
          <w:numId w:val="5"/>
        </w:num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Se permiten máximo </w:t>
      </w:r>
      <w:r w:rsidR="001F5CD6">
        <w:rPr>
          <w:rFonts w:ascii="Times New Roman" w:eastAsia="Times New Roman" w:hAnsi="Times New Roman" w:cs="Times New Roman"/>
          <w:sz w:val="24"/>
          <w:szCs w:val="24"/>
          <w:highlight w:val="white"/>
        </w:rPr>
        <w:t>4</w:t>
      </w:r>
      <w:r>
        <w:rPr>
          <w:rFonts w:ascii="Times New Roman" w:eastAsia="Times New Roman" w:hAnsi="Times New Roman" w:cs="Times New Roman"/>
          <w:sz w:val="24"/>
          <w:szCs w:val="24"/>
          <w:highlight w:val="white"/>
        </w:rPr>
        <w:t xml:space="preserve"> resultados de aprendizaje por asignatura.</w:t>
      </w:r>
    </w:p>
    <w:p w14:paraId="385B580C" w14:textId="77777777" w:rsidR="002540BD" w:rsidRDefault="002540BD" w:rsidP="002540BD">
      <w:pPr>
        <w:pStyle w:val="Normal0"/>
        <w:spacing w:after="0"/>
        <w:jc w:val="both"/>
        <w:rPr>
          <w:rFonts w:ascii="Times New Roman" w:eastAsia="Times New Roman" w:hAnsi="Times New Roman" w:cs="Times New Roman"/>
          <w:sz w:val="24"/>
          <w:szCs w:val="24"/>
          <w:highlight w:val="white"/>
        </w:rPr>
      </w:pPr>
    </w:p>
    <w:p w14:paraId="234DA82A" w14:textId="77777777" w:rsidR="002540BD" w:rsidRDefault="002540BD" w:rsidP="002540BD">
      <w:pPr>
        <w:pStyle w:val="Normal0"/>
        <w:spacing w:after="0" w:line="240" w:lineRule="auto"/>
        <w:jc w:val="both"/>
        <w:rPr>
          <w:b/>
        </w:rPr>
      </w:pPr>
      <w:r>
        <w:rPr>
          <w:b/>
        </w:rPr>
        <w:t xml:space="preserve">CUADRO TRIBUTACIÓN DE ASIGNATURA Y RESULTADOS DE APRENDIZAJE </w:t>
      </w:r>
    </w:p>
    <w:p w14:paraId="75392AFF" w14:textId="77777777" w:rsidR="002540BD" w:rsidRDefault="002540BD" w:rsidP="002540BD">
      <w:pPr>
        <w:pStyle w:val="Normal0"/>
        <w:spacing w:after="0"/>
        <w:jc w:val="both"/>
        <w:rPr>
          <w:rFonts w:ascii="Times New Roman" w:eastAsia="Times New Roman" w:hAnsi="Times New Roman" w:cs="Times New Roman"/>
          <w:sz w:val="24"/>
          <w:szCs w:val="24"/>
          <w:highlight w:val="white"/>
        </w:rPr>
      </w:pPr>
    </w:p>
    <w:p w14:paraId="2D336D60" w14:textId="77777777" w:rsidR="002540BD" w:rsidRDefault="002540BD" w:rsidP="002540BD">
      <w:pPr>
        <w:pStyle w:val="Normal0"/>
        <w:pBdr>
          <w:top w:val="nil"/>
          <w:left w:val="nil"/>
          <w:bottom w:val="nil"/>
          <w:right w:val="nil"/>
          <w:between w:val="nil"/>
        </w:pBdr>
        <w:spacing w:after="0" w:line="240" w:lineRule="auto"/>
        <w:jc w:val="both"/>
        <w:rPr>
          <w:color w:val="000000"/>
        </w:rPr>
      </w:pPr>
    </w:p>
    <w:tbl>
      <w:tblPr>
        <w:tblW w:w="8906" w:type="dxa"/>
        <w:tblInd w:w="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3674"/>
        <w:gridCol w:w="1445"/>
        <w:gridCol w:w="1097"/>
      </w:tblGrid>
      <w:tr w:rsidR="002540BD" w14:paraId="7BD0602C" w14:textId="77777777" w:rsidTr="00D27F7A">
        <w:tc>
          <w:tcPr>
            <w:tcW w:w="6364" w:type="dxa"/>
            <w:gridSpan w:val="2"/>
            <w:tcBorders>
              <w:top w:val="nil"/>
              <w:left w:val="nil"/>
              <w:bottom w:val="nil"/>
            </w:tcBorders>
          </w:tcPr>
          <w:p w14:paraId="28F7D5B7" w14:textId="77777777" w:rsidR="002540BD" w:rsidRDefault="002540BD" w:rsidP="00D27F7A">
            <w:pPr>
              <w:pStyle w:val="Normal0"/>
              <w:pBdr>
                <w:top w:val="nil"/>
                <w:left w:val="nil"/>
                <w:bottom w:val="nil"/>
                <w:right w:val="nil"/>
                <w:between w:val="nil"/>
              </w:pBdr>
              <w:jc w:val="both"/>
              <w:rPr>
                <w:b/>
                <w:color w:val="000000"/>
                <w:sz w:val="20"/>
                <w:szCs w:val="20"/>
              </w:rPr>
            </w:pPr>
            <w:r>
              <w:rPr>
                <w:b/>
                <w:color w:val="000000"/>
                <w:sz w:val="20"/>
                <w:szCs w:val="20"/>
              </w:rPr>
              <w:t>ACTIVIDAD ACADÉMICA            RESULTADOS DE APRENDIZAJE</w:t>
            </w:r>
          </w:p>
        </w:tc>
        <w:tc>
          <w:tcPr>
            <w:tcW w:w="1445" w:type="dxa"/>
          </w:tcPr>
          <w:p w14:paraId="46CE9F27" w14:textId="77777777" w:rsidR="002540BD" w:rsidRDefault="002540BD" w:rsidP="00D27F7A">
            <w:pPr>
              <w:pStyle w:val="Normal0"/>
              <w:pBdr>
                <w:top w:val="nil"/>
                <w:left w:val="nil"/>
                <w:bottom w:val="nil"/>
                <w:right w:val="nil"/>
                <w:between w:val="nil"/>
              </w:pBdr>
              <w:jc w:val="center"/>
              <w:rPr>
                <w:color w:val="000000"/>
                <w:sz w:val="20"/>
                <w:szCs w:val="20"/>
              </w:rPr>
            </w:pPr>
            <w:r>
              <w:rPr>
                <w:b/>
                <w:color w:val="000000"/>
                <w:sz w:val="20"/>
                <w:szCs w:val="20"/>
              </w:rPr>
              <w:t>COMPETENCIA</w:t>
            </w:r>
          </w:p>
        </w:tc>
        <w:tc>
          <w:tcPr>
            <w:tcW w:w="1097" w:type="dxa"/>
          </w:tcPr>
          <w:p w14:paraId="7FBC748E" w14:textId="77777777" w:rsidR="002540BD" w:rsidRDefault="002540BD" w:rsidP="00D27F7A">
            <w:pPr>
              <w:pStyle w:val="Normal0"/>
              <w:pBdr>
                <w:top w:val="nil"/>
                <w:left w:val="nil"/>
                <w:bottom w:val="nil"/>
                <w:right w:val="nil"/>
                <w:between w:val="nil"/>
              </w:pBdr>
              <w:jc w:val="center"/>
              <w:rPr>
                <w:color w:val="000000"/>
                <w:sz w:val="20"/>
                <w:szCs w:val="20"/>
              </w:rPr>
            </w:pPr>
            <w:r>
              <w:rPr>
                <w:b/>
                <w:color w:val="000000"/>
                <w:sz w:val="20"/>
                <w:szCs w:val="20"/>
              </w:rPr>
              <w:t>NIVEL</w:t>
            </w:r>
          </w:p>
        </w:tc>
      </w:tr>
      <w:tr w:rsidR="002540BD" w14:paraId="51209BF4" w14:textId="77777777" w:rsidTr="00D27F7A">
        <w:tc>
          <w:tcPr>
            <w:tcW w:w="2690" w:type="dxa"/>
            <w:vMerge w:val="restart"/>
            <w:tcBorders>
              <w:top w:val="single" w:sz="4" w:space="0" w:color="000000"/>
            </w:tcBorders>
          </w:tcPr>
          <w:p w14:paraId="04066A1B" w14:textId="77777777" w:rsidR="002540BD" w:rsidRDefault="002540BD" w:rsidP="00D27F7A">
            <w:pPr>
              <w:pStyle w:val="Normal0"/>
              <w:pBdr>
                <w:top w:val="nil"/>
                <w:left w:val="nil"/>
                <w:bottom w:val="nil"/>
                <w:right w:val="nil"/>
                <w:between w:val="nil"/>
              </w:pBdr>
              <w:spacing w:after="0"/>
              <w:jc w:val="both"/>
              <w:rPr>
                <w:b/>
                <w:color w:val="000000"/>
                <w:sz w:val="20"/>
                <w:szCs w:val="20"/>
              </w:rPr>
            </w:pPr>
            <w:r>
              <w:rPr>
                <w:b/>
                <w:color w:val="000000"/>
                <w:sz w:val="20"/>
                <w:szCs w:val="20"/>
              </w:rPr>
              <w:t xml:space="preserve">         </w:t>
            </w:r>
          </w:p>
          <w:p w14:paraId="05213380" w14:textId="77777777" w:rsidR="002540BD" w:rsidRDefault="002540BD" w:rsidP="00D27F7A">
            <w:pPr>
              <w:pStyle w:val="Normal0"/>
              <w:pBdr>
                <w:top w:val="nil"/>
                <w:left w:val="nil"/>
                <w:bottom w:val="nil"/>
                <w:right w:val="nil"/>
                <w:between w:val="nil"/>
              </w:pBdr>
              <w:spacing w:after="0"/>
              <w:jc w:val="both"/>
              <w:rPr>
                <w:b/>
                <w:color w:val="000000"/>
                <w:sz w:val="20"/>
                <w:szCs w:val="20"/>
              </w:rPr>
            </w:pPr>
          </w:p>
          <w:p w14:paraId="65C176FC" w14:textId="77777777" w:rsidR="002540BD" w:rsidRDefault="002540BD" w:rsidP="00D27F7A">
            <w:pPr>
              <w:pStyle w:val="Normal0"/>
              <w:pBdr>
                <w:top w:val="nil"/>
                <w:left w:val="nil"/>
                <w:bottom w:val="nil"/>
                <w:right w:val="nil"/>
                <w:between w:val="nil"/>
              </w:pBdr>
              <w:spacing w:after="0"/>
              <w:jc w:val="both"/>
              <w:rPr>
                <w:b/>
                <w:color w:val="000000"/>
                <w:sz w:val="20"/>
                <w:szCs w:val="20"/>
              </w:rPr>
            </w:pPr>
          </w:p>
          <w:p w14:paraId="49FE984F" w14:textId="77777777" w:rsidR="002540BD" w:rsidRDefault="002540BD" w:rsidP="00D27F7A">
            <w:pPr>
              <w:pStyle w:val="Normal0"/>
              <w:pBdr>
                <w:top w:val="nil"/>
                <w:left w:val="nil"/>
                <w:bottom w:val="nil"/>
                <w:right w:val="nil"/>
                <w:between w:val="nil"/>
              </w:pBdr>
              <w:jc w:val="center"/>
              <w:rPr>
                <w:b/>
                <w:color w:val="000000"/>
                <w:sz w:val="20"/>
                <w:szCs w:val="20"/>
              </w:rPr>
            </w:pPr>
            <w:r>
              <w:rPr>
                <w:b/>
                <w:color w:val="000000"/>
                <w:sz w:val="20"/>
                <w:szCs w:val="20"/>
              </w:rPr>
              <w:t>A1 (A2, etc.)</w:t>
            </w:r>
          </w:p>
        </w:tc>
        <w:tc>
          <w:tcPr>
            <w:tcW w:w="3674" w:type="dxa"/>
            <w:tcBorders>
              <w:top w:val="single" w:sz="4" w:space="0" w:color="000000"/>
            </w:tcBorders>
          </w:tcPr>
          <w:p w14:paraId="4725E4B7" w14:textId="77777777" w:rsidR="002540BD" w:rsidRDefault="002540BD" w:rsidP="00D27F7A">
            <w:pPr>
              <w:pStyle w:val="Normal0"/>
              <w:pBdr>
                <w:top w:val="nil"/>
                <w:left w:val="nil"/>
                <w:bottom w:val="nil"/>
                <w:right w:val="nil"/>
                <w:between w:val="nil"/>
              </w:pBdr>
              <w:jc w:val="both"/>
              <w:rPr>
                <w:color w:val="000000"/>
                <w:sz w:val="20"/>
                <w:szCs w:val="20"/>
              </w:rPr>
            </w:pPr>
            <w:r>
              <w:rPr>
                <w:color w:val="000000"/>
                <w:sz w:val="20"/>
                <w:szCs w:val="20"/>
              </w:rPr>
              <w:t>R1</w:t>
            </w:r>
          </w:p>
        </w:tc>
        <w:tc>
          <w:tcPr>
            <w:tcW w:w="1445" w:type="dxa"/>
          </w:tcPr>
          <w:p w14:paraId="13C42E67" w14:textId="77777777" w:rsidR="002540BD" w:rsidRDefault="002540BD" w:rsidP="00D27F7A">
            <w:pPr>
              <w:pStyle w:val="Normal0"/>
              <w:pBdr>
                <w:top w:val="nil"/>
                <w:left w:val="nil"/>
                <w:bottom w:val="nil"/>
                <w:right w:val="nil"/>
                <w:between w:val="nil"/>
              </w:pBdr>
              <w:jc w:val="both"/>
              <w:rPr>
                <w:color w:val="000000"/>
                <w:sz w:val="20"/>
                <w:szCs w:val="20"/>
              </w:rPr>
            </w:pPr>
          </w:p>
        </w:tc>
        <w:tc>
          <w:tcPr>
            <w:tcW w:w="1097" w:type="dxa"/>
          </w:tcPr>
          <w:p w14:paraId="6834EACD" w14:textId="77777777" w:rsidR="002540BD" w:rsidRDefault="002540BD" w:rsidP="00D27F7A">
            <w:pPr>
              <w:pStyle w:val="Normal0"/>
              <w:pBdr>
                <w:top w:val="nil"/>
                <w:left w:val="nil"/>
                <w:bottom w:val="nil"/>
                <w:right w:val="nil"/>
                <w:between w:val="nil"/>
              </w:pBdr>
              <w:jc w:val="both"/>
              <w:rPr>
                <w:color w:val="000000"/>
                <w:sz w:val="20"/>
                <w:szCs w:val="20"/>
              </w:rPr>
            </w:pPr>
          </w:p>
        </w:tc>
      </w:tr>
      <w:tr w:rsidR="002540BD" w14:paraId="4AD5156A" w14:textId="77777777" w:rsidTr="00D27F7A">
        <w:tc>
          <w:tcPr>
            <w:tcW w:w="2690" w:type="dxa"/>
            <w:vMerge/>
            <w:tcBorders>
              <w:top w:val="single" w:sz="4" w:space="0" w:color="000000"/>
            </w:tcBorders>
          </w:tcPr>
          <w:p w14:paraId="6B0BC58A" w14:textId="77777777" w:rsidR="002540BD" w:rsidRDefault="002540BD" w:rsidP="00D27F7A">
            <w:pPr>
              <w:pStyle w:val="Normal0"/>
              <w:widowControl w:val="0"/>
              <w:pBdr>
                <w:top w:val="nil"/>
                <w:left w:val="nil"/>
                <w:bottom w:val="nil"/>
                <w:right w:val="nil"/>
                <w:between w:val="nil"/>
              </w:pBdr>
              <w:spacing w:after="0"/>
              <w:rPr>
                <w:color w:val="000000"/>
                <w:sz w:val="20"/>
                <w:szCs w:val="20"/>
              </w:rPr>
            </w:pPr>
          </w:p>
        </w:tc>
        <w:tc>
          <w:tcPr>
            <w:tcW w:w="3674" w:type="dxa"/>
          </w:tcPr>
          <w:p w14:paraId="3DA64089" w14:textId="77777777" w:rsidR="002540BD" w:rsidRDefault="002540BD" w:rsidP="00D27F7A">
            <w:pPr>
              <w:pStyle w:val="Normal0"/>
              <w:pBdr>
                <w:top w:val="nil"/>
                <w:left w:val="nil"/>
                <w:bottom w:val="nil"/>
                <w:right w:val="nil"/>
                <w:between w:val="nil"/>
              </w:pBdr>
              <w:jc w:val="both"/>
              <w:rPr>
                <w:color w:val="000000"/>
                <w:sz w:val="20"/>
                <w:szCs w:val="20"/>
              </w:rPr>
            </w:pPr>
            <w:r>
              <w:rPr>
                <w:color w:val="000000"/>
                <w:sz w:val="20"/>
                <w:szCs w:val="20"/>
              </w:rPr>
              <w:t>R2</w:t>
            </w:r>
          </w:p>
        </w:tc>
        <w:tc>
          <w:tcPr>
            <w:tcW w:w="1445" w:type="dxa"/>
          </w:tcPr>
          <w:p w14:paraId="2E0695EC" w14:textId="77777777" w:rsidR="002540BD" w:rsidRDefault="002540BD" w:rsidP="00D27F7A">
            <w:pPr>
              <w:pStyle w:val="Normal0"/>
              <w:pBdr>
                <w:top w:val="nil"/>
                <w:left w:val="nil"/>
                <w:bottom w:val="nil"/>
                <w:right w:val="nil"/>
                <w:between w:val="nil"/>
              </w:pBdr>
              <w:jc w:val="both"/>
              <w:rPr>
                <w:color w:val="000000"/>
                <w:sz w:val="20"/>
                <w:szCs w:val="20"/>
              </w:rPr>
            </w:pPr>
          </w:p>
        </w:tc>
        <w:tc>
          <w:tcPr>
            <w:tcW w:w="1097" w:type="dxa"/>
          </w:tcPr>
          <w:p w14:paraId="4DB24385" w14:textId="77777777" w:rsidR="002540BD" w:rsidRDefault="002540BD" w:rsidP="00D27F7A">
            <w:pPr>
              <w:pStyle w:val="Normal0"/>
              <w:pBdr>
                <w:top w:val="nil"/>
                <w:left w:val="nil"/>
                <w:bottom w:val="nil"/>
                <w:right w:val="nil"/>
                <w:between w:val="nil"/>
              </w:pBdr>
              <w:jc w:val="both"/>
              <w:rPr>
                <w:color w:val="000000"/>
                <w:sz w:val="20"/>
                <w:szCs w:val="20"/>
              </w:rPr>
            </w:pPr>
          </w:p>
        </w:tc>
      </w:tr>
      <w:tr w:rsidR="002540BD" w14:paraId="27167CF6" w14:textId="77777777" w:rsidTr="00D27F7A">
        <w:tc>
          <w:tcPr>
            <w:tcW w:w="2690" w:type="dxa"/>
            <w:vMerge/>
            <w:tcBorders>
              <w:top w:val="single" w:sz="4" w:space="0" w:color="000000"/>
            </w:tcBorders>
          </w:tcPr>
          <w:p w14:paraId="6BA36403" w14:textId="77777777" w:rsidR="002540BD" w:rsidRDefault="002540BD" w:rsidP="00D27F7A">
            <w:pPr>
              <w:pStyle w:val="Normal0"/>
              <w:widowControl w:val="0"/>
              <w:pBdr>
                <w:top w:val="nil"/>
                <w:left w:val="nil"/>
                <w:bottom w:val="nil"/>
                <w:right w:val="nil"/>
                <w:between w:val="nil"/>
              </w:pBdr>
              <w:spacing w:after="0"/>
              <w:rPr>
                <w:color w:val="000000"/>
                <w:sz w:val="20"/>
                <w:szCs w:val="20"/>
              </w:rPr>
            </w:pPr>
          </w:p>
        </w:tc>
        <w:tc>
          <w:tcPr>
            <w:tcW w:w="3674" w:type="dxa"/>
          </w:tcPr>
          <w:p w14:paraId="7640C57E" w14:textId="77777777" w:rsidR="002540BD" w:rsidRDefault="002540BD" w:rsidP="00D27F7A">
            <w:pPr>
              <w:pStyle w:val="Normal0"/>
              <w:pBdr>
                <w:top w:val="nil"/>
                <w:left w:val="nil"/>
                <w:bottom w:val="nil"/>
                <w:right w:val="nil"/>
                <w:between w:val="nil"/>
              </w:pBdr>
              <w:jc w:val="both"/>
              <w:rPr>
                <w:color w:val="000000"/>
                <w:sz w:val="20"/>
                <w:szCs w:val="20"/>
              </w:rPr>
            </w:pPr>
            <w:r>
              <w:rPr>
                <w:color w:val="000000"/>
                <w:sz w:val="20"/>
                <w:szCs w:val="20"/>
              </w:rPr>
              <w:t>R3</w:t>
            </w:r>
          </w:p>
        </w:tc>
        <w:tc>
          <w:tcPr>
            <w:tcW w:w="1445" w:type="dxa"/>
          </w:tcPr>
          <w:p w14:paraId="2DE55D19" w14:textId="77777777" w:rsidR="002540BD" w:rsidRDefault="002540BD" w:rsidP="00D27F7A">
            <w:pPr>
              <w:pStyle w:val="Normal0"/>
              <w:pBdr>
                <w:top w:val="nil"/>
                <w:left w:val="nil"/>
                <w:bottom w:val="nil"/>
                <w:right w:val="nil"/>
                <w:between w:val="nil"/>
              </w:pBdr>
              <w:jc w:val="both"/>
              <w:rPr>
                <w:color w:val="000000"/>
                <w:sz w:val="20"/>
                <w:szCs w:val="20"/>
              </w:rPr>
            </w:pPr>
          </w:p>
        </w:tc>
        <w:tc>
          <w:tcPr>
            <w:tcW w:w="1097" w:type="dxa"/>
          </w:tcPr>
          <w:p w14:paraId="53315854" w14:textId="77777777" w:rsidR="002540BD" w:rsidRDefault="002540BD" w:rsidP="00D27F7A">
            <w:pPr>
              <w:pStyle w:val="Normal0"/>
              <w:pBdr>
                <w:top w:val="nil"/>
                <w:left w:val="nil"/>
                <w:bottom w:val="nil"/>
                <w:right w:val="nil"/>
                <w:between w:val="nil"/>
              </w:pBdr>
              <w:jc w:val="both"/>
              <w:rPr>
                <w:color w:val="000000"/>
                <w:sz w:val="20"/>
                <w:szCs w:val="20"/>
              </w:rPr>
            </w:pPr>
          </w:p>
        </w:tc>
      </w:tr>
      <w:tr w:rsidR="002540BD" w14:paraId="507144AC" w14:textId="77777777" w:rsidTr="00D27F7A">
        <w:tc>
          <w:tcPr>
            <w:tcW w:w="2690" w:type="dxa"/>
            <w:vMerge/>
            <w:tcBorders>
              <w:top w:val="single" w:sz="4" w:space="0" w:color="000000"/>
            </w:tcBorders>
          </w:tcPr>
          <w:p w14:paraId="24C4B92B" w14:textId="77777777" w:rsidR="002540BD" w:rsidRDefault="002540BD" w:rsidP="00D27F7A">
            <w:pPr>
              <w:pStyle w:val="Normal0"/>
              <w:widowControl w:val="0"/>
              <w:pBdr>
                <w:top w:val="nil"/>
                <w:left w:val="nil"/>
                <w:bottom w:val="nil"/>
                <w:right w:val="nil"/>
                <w:between w:val="nil"/>
              </w:pBdr>
              <w:spacing w:after="0"/>
              <w:rPr>
                <w:color w:val="000000"/>
                <w:sz w:val="20"/>
                <w:szCs w:val="20"/>
              </w:rPr>
            </w:pPr>
          </w:p>
        </w:tc>
        <w:tc>
          <w:tcPr>
            <w:tcW w:w="3674" w:type="dxa"/>
          </w:tcPr>
          <w:p w14:paraId="2A006B42" w14:textId="77777777" w:rsidR="002540BD" w:rsidRDefault="002540BD" w:rsidP="00D27F7A">
            <w:pPr>
              <w:pStyle w:val="Normal0"/>
              <w:pBdr>
                <w:top w:val="nil"/>
                <w:left w:val="nil"/>
                <w:bottom w:val="nil"/>
                <w:right w:val="nil"/>
                <w:between w:val="nil"/>
              </w:pBdr>
              <w:jc w:val="both"/>
              <w:rPr>
                <w:color w:val="000000"/>
                <w:sz w:val="20"/>
                <w:szCs w:val="20"/>
              </w:rPr>
            </w:pPr>
            <w:r>
              <w:rPr>
                <w:color w:val="000000"/>
                <w:sz w:val="20"/>
                <w:szCs w:val="20"/>
              </w:rPr>
              <w:t>R4</w:t>
            </w:r>
          </w:p>
        </w:tc>
        <w:tc>
          <w:tcPr>
            <w:tcW w:w="1445" w:type="dxa"/>
          </w:tcPr>
          <w:p w14:paraId="6D1F8523" w14:textId="77777777" w:rsidR="002540BD" w:rsidRDefault="002540BD" w:rsidP="00D27F7A">
            <w:pPr>
              <w:pStyle w:val="Normal0"/>
              <w:pBdr>
                <w:top w:val="nil"/>
                <w:left w:val="nil"/>
                <w:bottom w:val="nil"/>
                <w:right w:val="nil"/>
                <w:between w:val="nil"/>
              </w:pBdr>
              <w:jc w:val="both"/>
              <w:rPr>
                <w:color w:val="000000"/>
                <w:sz w:val="20"/>
                <w:szCs w:val="20"/>
              </w:rPr>
            </w:pPr>
          </w:p>
        </w:tc>
        <w:tc>
          <w:tcPr>
            <w:tcW w:w="1097" w:type="dxa"/>
          </w:tcPr>
          <w:p w14:paraId="6D437876" w14:textId="77777777" w:rsidR="002540BD" w:rsidRDefault="002540BD" w:rsidP="00D27F7A">
            <w:pPr>
              <w:pStyle w:val="Normal0"/>
              <w:pBdr>
                <w:top w:val="nil"/>
                <w:left w:val="nil"/>
                <w:bottom w:val="nil"/>
                <w:right w:val="nil"/>
                <w:between w:val="nil"/>
              </w:pBdr>
              <w:jc w:val="both"/>
              <w:rPr>
                <w:color w:val="000000"/>
                <w:sz w:val="20"/>
                <w:szCs w:val="20"/>
              </w:rPr>
            </w:pPr>
          </w:p>
        </w:tc>
      </w:tr>
      <w:tr w:rsidR="002540BD" w14:paraId="60807308" w14:textId="77777777" w:rsidTr="00D27F7A">
        <w:tc>
          <w:tcPr>
            <w:tcW w:w="2690" w:type="dxa"/>
            <w:vMerge/>
            <w:tcBorders>
              <w:top w:val="single" w:sz="4" w:space="0" w:color="000000"/>
            </w:tcBorders>
          </w:tcPr>
          <w:p w14:paraId="2464536D" w14:textId="77777777" w:rsidR="002540BD" w:rsidRDefault="002540BD" w:rsidP="00D27F7A">
            <w:pPr>
              <w:pStyle w:val="Normal0"/>
              <w:widowControl w:val="0"/>
              <w:pBdr>
                <w:top w:val="nil"/>
                <w:left w:val="nil"/>
                <w:bottom w:val="nil"/>
                <w:right w:val="nil"/>
                <w:between w:val="nil"/>
              </w:pBdr>
              <w:spacing w:after="0"/>
              <w:rPr>
                <w:color w:val="000000"/>
                <w:sz w:val="20"/>
                <w:szCs w:val="20"/>
              </w:rPr>
            </w:pPr>
          </w:p>
        </w:tc>
        <w:tc>
          <w:tcPr>
            <w:tcW w:w="3674" w:type="dxa"/>
          </w:tcPr>
          <w:p w14:paraId="37E14760" w14:textId="77777777" w:rsidR="002540BD" w:rsidRDefault="002540BD" w:rsidP="00D27F7A">
            <w:pPr>
              <w:pStyle w:val="Normal0"/>
              <w:pBdr>
                <w:top w:val="nil"/>
                <w:left w:val="nil"/>
                <w:bottom w:val="nil"/>
                <w:right w:val="nil"/>
                <w:between w:val="nil"/>
              </w:pBdr>
              <w:jc w:val="both"/>
              <w:rPr>
                <w:color w:val="000000"/>
                <w:sz w:val="20"/>
                <w:szCs w:val="20"/>
              </w:rPr>
            </w:pPr>
            <w:r>
              <w:rPr>
                <w:color w:val="000000"/>
                <w:sz w:val="20"/>
                <w:szCs w:val="20"/>
              </w:rPr>
              <w:t>R5</w:t>
            </w:r>
          </w:p>
        </w:tc>
        <w:tc>
          <w:tcPr>
            <w:tcW w:w="1445" w:type="dxa"/>
          </w:tcPr>
          <w:p w14:paraId="587C125A" w14:textId="77777777" w:rsidR="002540BD" w:rsidRDefault="002540BD" w:rsidP="00D27F7A">
            <w:pPr>
              <w:pStyle w:val="Normal0"/>
              <w:pBdr>
                <w:top w:val="nil"/>
                <w:left w:val="nil"/>
                <w:bottom w:val="nil"/>
                <w:right w:val="nil"/>
                <w:between w:val="nil"/>
              </w:pBdr>
              <w:jc w:val="both"/>
              <w:rPr>
                <w:color w:val="000000"/>
                <w:sz w:val="20"/>
                <w:szCs w:val="20"/>
              </w:rPr>
            </w:pPr>
          </w:p>
        </w:tc>
        <w:tc>
          <w:tcPr>
            <w:tcW w:w="1097" w:type="dxa"/>
          </w:tcPr>
          <w:p w14:paraId="2AD8F6CA" w14:textId="77777777" w:rsidR="002540BD" w:rsidRDefault="002540BD" w:rsidP="00D27F7A">
            <w:pPr>
              <w:pStyle w:val="Normal0"/>
              <w:pBdr>
                <w:top w:val="nil"/>
                <w:left w:val="nil"/>
                <w:bottom w:val="nil"/>
                <w:right w:val="nil"/>
                <w:between w:val="nil"/>
              </w:pBdr>
              <w:jc w:val="both"/>
              <w:rPr>
                <w:color w:val="000000"/>
                <w:sz w:val="20"/>
                <w:szCs w:val="20"/>
              </w:rPr>
            </w:pPr>
          </w:p>
        </w:tc>
      </w:tr>
      <w:tr w:rsidR="002540BD" w14:paraId="2FB03380" w14:textId="77777777" w:rsidTr="00D27F7A">
        <w:trPr>
          <w:trHeight w:val="329"/>
        </w:trPr>
        <w:tc>
          <w:tcPr>
            <w:tcW w:w="2690" w:type="dxa"/>
            <w:vMerge/>
            <w:tcBorders>
              <w:top w:val="single" w:sz="4" w:space="0" w:color="000000"/>
            </w:tcBorders>
          </w:tcPr>
          <w:p w14:paraId="3AC9D6F8" w14:textId="77777777" w:rsidR="002540BD" w:rsidRDefault="002540BD" w:rsidP="00D27F7A">
            <w:pPr>
              <w:pStyle w:val="Normal0"/>
              <w:widowControl w:val="0"/>
              <w:pBdr>
                <w:top w:val="nil"/>
                <w:left w:val="nil"/>
                <w:bottom w:val="nil"/>
                <w:right w:val="nil"/>
                <w:between w:val="nil"/>
              </w:pBdr>
              <w:spacing w:after="0"/>
              <w:rPr>
                <w:color w:val="000000"/>
                <w:sz w:val="20"/>
                <w:szCs w:val="20"/>
              </w:rPr>
            </w:pPr>
          </w:p>
        </w:tc>
        <w:tc>
          <w:tcPr>
            <w:tcW w:w="3674" w:type="dxa"/>
          </w:tcPr>
          <w:p w14:paraId="6C48B27F" w14:textId="77777777" w:rsidR="002540BD" w:rsidRDefault="002540BD" w:rsidP="00D27F7A">
            <w:pPr>
              <w:pStyle w:val="Normal0"/>
              <w:pBdr>
                <w:top w:val="nil"/>
                <w:left w:val="nil"/>
                <w:bottom w:val="nil"/>
                <w:right w:val="nil"/>
                <w:between w:val="nil"/>
              </w:pBdr>
              <w:jc w:val="both"/>
              <w:rPr>
                <w:color w:val="000000"/>
                <w:sz w:val="20"/>
                <w:szCs w:val="20"/>
              </w:rPr>
            </w:pPr>
            <w:r>
              <w:rPr>
                <w:color w:val="000000"/>
                <w:sz w:val="20"/>
                <w:szCs w:val="20"/>
              </w:rPr>
              <w:t>R6</w:t>
            </w:r>
          </w:p>
        </w:tc>
        <w:tc>
          <w:tcPr>
            <w:tcW w:w="1445" w:type="dxa"/>
          </w:tcPr>
          <w:p w14:paraId="3BF49A23" w14:textId="77777777" w:rsidR="002540BD" w:rsidRDefault="002540BD" w:rsidP="00D27F7A">
            <w:pPr>
              <w:pStyle w:val="Normal0"/>
              <w:pBdr>
                <w:top w:val="nil"/>
                <w:left w:val="nil"/>
                <w:bottom w:val="nil"/>
                <w:right w:val="nil"/>
                <w:between w:val="nil"/>
              </w:pBdr>
              <w:jc w:val="both"/>
              <w:rPr>
                <w:color w:val="000000"/>
                <w:sz w:val="20"/>
                <w:szCs w:val="20"/>
              </w:rPr>
            </w:pPr>
          </w:p>
        </w:tc>
        <w:tc>
          <w:tcPr>
            <w:tcW w:w="1097" w:type="dxa"/>
          </w:tcPr>
          <w:p w14:paraId="31CA0F0D" w14:textId="77777777" w:rsidR="002540BD" w:rsidRDefault="002540BD" w:rsidP="00D27F7A">
            <w:pPr>
              <w:pStyle w:val="Normal0"/>
              <w:pBdr>
                <w:top w:val="nil"/>
                <w:left w:val="nil"/>
                <w:bottom w:val="nil"/>
                <w:right w:val="nil"/>
                <w:between w:val="nil"/>
              </w:pBdr>
              <w:jc w:val="both"/>
              <w:rPr>
                <w:color w:val="000000"/>
                <w:sz w:val="20"/>
                <w:szCs w:val="20"/>
              </w:rPr>
            </w:pPr>
          </w:p>
        </w:tc>
      </w:tr>
    </w:tbl>
    <w:p w14:paraId="15B47DCF" w14:textId="77777777" w:rsidR="002540BD" w:rsidRDefault="002540BD" w:rsidP="002540BD">
      <w:pPr>
        <w:pStyle w:val="Normal0"/>
      </w:pPr>
    </w:p>
    <w:p w14:paraId="484B2C8A" w14:textId="77777777" w:rsidR="002540BD" w:rsidRDefault="002540BD" w:rsidP="002540BD">
      <w:pPr>
        <w:pStyle w:val="Normal0"/>
      </w:pPr>
    </w:p>
    <w:p w14:paraId="06F888C5" w14:textId="77777777" w:rsidR="002540BD" w:rsidRDefault="002540BD" w:rsidP="002540BD">
      <w:pPr>
        <w:pStyle w:val="Normal0"/>
        <w:sectPr w:rsidR="002540BD">
          <w:headerReference w:type="even" r:id="rId8"/>
          <w:headerReference w:type="default" r:id="rId9"/>
          <w:footerReference w:type="even" r:id="rId10"/>
          <w:footerReference w:type="default" r:id="rId11"/>
          <w:headerReference w:type="first" r:id="rId12"/>
          <w:footerReference w:type="first" r:id="rId13"/>
          <w:pgSz w:w="12240" w:h="15840"/>
          <w:pgMar w:top="1418" w:right="1701" w:bottom="1418" w:left="1701" w:header="709" w:footer="709" w:gutter="0"/>
          <w:pgNumType w:start="1"/>
          <w:cols w:space="720"/>
        </w:sectPr>
      </w:pPr>
    </w:p>
    <w:p w14:paraId="07A3B0DB" w14:textId="77777777" w:rsidR="002540BD" w:rsidRDefault="002540BD" w:rsidP="002540BD">
      <w:pPr>
        <w:pStyle w:val="Normal0"/>
        <w:rPr>
          <w:b/>
          <w:sz w:val="24"/>
          <w:szCs w:val="24"/>
        </w:rPr>
      </w:pPr>
      <w:r>
        <w:rPr>
          <w:b/>
          <w:sz w:val="24"/>
          <w:szCs w:val="24"/>
        </w:rPr>
        <w:lastRenderedPageBreak/>
        <w:t>MATRIZ DE TRIBUTACIÓN DE ASIGNATURAS</w:t>
      </w:r>
    </w:p>
    <w:p w14:paraId="2DC47962" w14:textId="77777777" w:rsidR="002540BD" w:rsidRDefault="002540BD" w:rsidP="002540BD">
      <w:pPr>
        <w:pStyle w:val="Normal0"/>
        <w:rPr>
          <w:b/>
          <w:sz w:val="24"/>
          <w:szCs w:val="24"/>
        </w:rPr>
      </w:pPr>
      <w:r>
        <w:rPr>
          <w:b/>
          <w:sz w:val="24"/>
          <w:szCs w:val="24"/>
        </w:rPr>
        <w:t>En base al cuadro anterior la siguiente tabla sistematiza el aporte de las asignaturas al nivel y competencias del Perfil de egreso.</w:t>
      </w:r>
    </w:p>
    <w:tbl>
      <w:tblPr>
        <w:tblW w:w="12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2"/>
        <w:gridCol w:w="1847"/>
        <w:gridCol w:w="968"/>
        <w:gridCol w:w="967"/>
        <w:gridCol w:w="967"/>
        <w:gridCol w:w="967"/>
        <w:gridCol w:w="967"/>
        <w:gridCol w:w="967"/>
        <w:gridCol w:w="967"/>
        <w:gridCol w:w="967"/>
        <w:gridCol w:w="967"/>
        <w:gridCol w:w="967"/>
      </w:tblGrid>
      <w:tr w:rsidR="002540BD" w14:paraId="1B7825A6" w14:textId="77777777" w:rsidTr="00D27F7A">
        <w:trPr>
          <w:trHeight w:val="150"/>
        </w:trPr>
        <w:tc>
          <w:tcPr>
            <w:tcW w:w="1410" w:type="dxa"/>
            <w:vMerge w:val="restart"/>
          </w:tcPr>
          <w:p w14:paraId="65716470" w14:textId="77777777" w:rsidR="002540BD" w:rsidRDefault="002540BD" w:rsidP="00D27F7A">
            <w:pPr>
              <w:pStyle w:val="Normal0"/>
              <w:jc w:val="center"/>
              <w:rPr>
                <w:b/>
                <w:sz w:val="20"/>
                <w:szCs w:val="20"/>
              </w:rPr>
            </w:pPr>
            <w:r>
              <w:rPr>
                <w:b/>
                <w:sz w:val="20"/>
                <w:szCs w:val="20"/>
              </w:rPr>
              <w:t xml:space="preserve">AREAS DE DOMINIO </w:t>
            </w:r>
          </w:p>
        </w:tc>
        <w:tc>
          <w:tcPr>
            <w:tcW w:w="1845" w:type="dxa"/>
            <w:vMerge w:val="restart"/>
          </w:tcPr>
          <w:p w14:paraId="4A271399" w14:textId="77777777" w:rsidR="002540BD" w:rsidRDefault="002540BD" w:rsidP="00D27F7A">
            <w:pPr>
              <w:pStyle w:val="Normal0"/>
              <w:jc w:val="center"/>
              <w:rPr>
                <w:b/>
                <w:sz w:val="20"/>
                <w:szCs w:val="20"/>
              </w:rPr>
            </w:pPr>
            <w:r>
              <w:rPr>
                <w:b/>
                <w:sz w:val="20"/>
                <w:szCs w:val="20"/>
              </w:rPr>
              <w:t>COMPETENCIAS</w:t>
            </w:r>
          </w:p>
        </w:tc>
        <w:tc>
          <w:tcPr>
            <w:tcW w:w="3868" w:type="dxa"/>
            <w:gridSpan w:val="4"/>
          </w:tcPr>
          <w:p w14:paraId="06DF4573" w14:textId="77777777" w:rsidR="002540BD" w:rsidRDefault="002540BD" w:rsidP="00D27F7A">
            <w:pPr>
              <w:pStyle w:val="Normal0"/>
              <w:jc w:val="center"/>
              <w:rPr>
                <w:b/>
                <w:sz w:val="20"/>
                <w:szCs w:val="20"/>
              </w:rPr>
            </w:pPr>
            <w:r>
              <w:rPr>
                <w:b/>
                <w:sz w:val="20"/>
                <w:szCs w:val="20"/>
              </w:rPr>
              <w:t>CICLO INICIAL</w:t>
            </w:r>
          </w:p>
        </w:tc>
        <w:tc>
          <w:tcPr>
            <w:tcW w:w="3868" w:type="dxa"/>
            <w:gridSpan w:val="4"/>
          </w:tcPr>
          <w:p w14:paraId="1F7A4F16" w14:textId="4B066C79" w:rsidR="002540BD" w:rsidRDefault="00C10178" w:rsidP="00C10178">
            <w:pPr>
              <w:pStyle w:val="Normal0"/>
              <w:rPr>
                <w:b/>
                <w:sz w:val="20"/>
                <w:szCs w:val="20"/>
              </w:rPr>
            </w:pPr>
            <w:r>
              <w:rPr>
                <w:b/>
                <w:sz w:val="20"/>
                <w:szCs w:val="20"/>
              </w:rPr>
              <w:t>CICLO INTERMEDIO</w:t>
            </w:r>
          </w:p>
        </w:tc>
        <w:tc>
          <w:tcPr>
            <w:tcW w:w="1934" w:type="dxa"/>
            <w:gridSpan w:val="2"/>
          </w:tcPr>
          <w:p w14:paraId="4585075C" w14:textId="10FCB1E5" w:rsidR="002540BD" w:rsidRDefault="00C10178" w:rsidP="00C10178">
            <w:pPr>
              <w:pStyle w:val="Normal0"/>
              <w:rPr>
                <w:b/>
                <w:sz w:val="20"/>
                <w:szCs w:val="20"/>
              </w:rPr>
            </w:pPr>
            <w:r>
              <w:rPr>
                <w:b/>
                <w:sz w:val="20"/>
                <w:szCs w:val="20"/>
              </w:rPr>
              <w:t>CICLO FINAL</w:t>
            </w:r>
          </w:p>
        </w:tc>
      </w:tr>
      <w:tr w:rsidR="002540BD" w14:paraId="3F5794EC" w14:textId="77777777" w:rsidTr="00D27F7A">
        <w:trPr>
          <w:trHeight w:val="150"/>
        </w:trPr>
        <w:tc>
          <w:tcPr>
            <w:tcW w:w="1410" w:type="dxa"/>
            <w:vMerge/>
          </w:tcPr>
          <w:p w14:paraId="6B4900E2" w14:textId="77777777" w:rsidR="002540BD" w:rsidRDefault="002540BD" w:rsidP="00D27F7A">
            <w:pPr>
              <w:pStyle w:val="Normal0"/>
              <w:widowControl w:val="0"/>
              <w:spacing w:after="0"/>
              <w:rPr>
                <w:b/>
                <w:sz w:val="20"/>
                <w:szCs w:val="20"/>
              </w:rPr>
            </w:pPr>
          </w:p>
        </w:tc>
        <w:tc>
          <w:tcPr>
            <w:tcW w:w="1845" w:type="dxa"/>
            <w:vMerge/>
          </w:tcPr>
          <w:p w14:paraId="6AB3C50D" w14:textId="77777777" w:rsidR="002540BD" w:rsidRDefault="002540BD" w:rsidP="00D27F7A">
            <w:pPr>
              <w:pStyle w:val="Normal0"/>
              <w:widowControl w:val="0"/>
              <w:spacing w:after="0"/>
              <w:rPr>
                <w:b/>
                <w:sz w:val="20"/>
                <w:szCs w:val="20"/>
              </w:rPr>
            </w:pPr>
          </w:p>
        </w:tc>
        <w:tc>
          <w:tcPr>
            <w:tcW w:w="967" w:type="dxa"/>
          </w:tcPr>
          <w:p w14:paraId="0D9B73BE" w14:textId="77777777" w:rsidR="002540BD" w:rsidRDefault="002540BD" w:rsidP="00D27F7A">
            <w:pPr>
              <w:pStyle w:val="Normal0"/>
              <w:jc w:val="center"/>
              <w:rPr>
                <w:b/>
                <w:sz w:val="20"/>
                <w:szCs w:val="20"/>
              </w:rPr>
            </w:pPr>
            <w:r>
              <w:rPr>
                <w:b/>
                <w:sz w:val="20"/>
                <w:szCs w:val="20"/>
              </w:rPr>
              <w:t>S1</w:t>
            </w:r>
          </w:p>
        </w:tc>
        <w:tc>
          <w:tcPr>
            <w:tcW w:w="967" w:type="dxa"/>
          </w:tcPr>
          <w:p w14:paraId="1FB408B5" w14:textId="77777777" w:rsidR="002540BD" w:rsidRDefault="002540BD" w:rsidP="00D27F7A">
            <w:pPr>
              <w:pStyle w:val="Normal0"/>
              <w:jc w:val="center"/>
              <w:rPr>
                <w:b/>
                <w:sz w:val="20"/>
                <w:szCs w:val="20"/>
              </w:rPr>
            </w:pPr>
            <w:r>
              <w:rPr>
                <w:b/>
                <w:sz w:val="20"/>
                <w:szCs w:val="20"/>
              </w:rPr>
              <w:t>S2</w:t>
            </w:r>
          </w:p>
        </w:tc>
        <w:tc>
          <w:tcPr>
            <w:tcW w:w="967" w:type="dxa"/>
          </w:tcPr>
          <w:p w14:paraId="58BEC292" w14:textId="77777777" w:rsidR="002540BD" w:rsidRDefault="002540BD" w:rsidP="00D27F7A">
            <w:pPr>
              <w:pStyle w:val="Normal0"/>
              <w:jc w:val="center"/>
              <w:rPr>
                <w:b/>
                <w:sz w:val="20"/>
                <w:szCs w:val="20"/>
              </w:rPr>
            </w:pPr>
            <w:r>
              <w:rPr>
                <w:b/>
                <w:sz w:val="20"/>
                <w:szCs w:val="20"/>
              </w:rPr>
              <w:t>S3</w:t>
            </w:r>
          </w:p>
        </w:tc>
        <w:tc>
          <w:tcPr>
            <w:tcW w:w="967" w:type="dxa"/>
          </w:tcPr>
          <w:p w14:paraId="293B4B6F" w14:textId="77777777" w:rsidR="002540BD" w:rsidRDefault="002540BD" w:rsidP="00D27F7A">
            <w:pPr>
              <w:pStyle w:val="Normal0"/>
              <w:jc w:val="center"/>
              <w:rPr>
                <w:b/>
                <w:sz w:val="20"/>
                <w:szCs w:val="20"/>
              </w:rPr>
            </w:pPr>
            <w:r>
              <w:rPr>
                <w:b/>
                <w:sz w:val="20"/>
                <w:szCs w:val="20"/>
              </w:rPr>
              <w:t>A4</w:t>
            </w:r>
          </w:p>
        </w:tc>
        <w:tc>
          <w:tcPr>
            <w:tcW w:w="967" w:type="dxa"/>
          </w:tcPr>
          <w:p w14:paraId="62C9A67B" w14:textId="77777777" w:rsidR="002540BD" w:rsidRDefault="002540BD" w:rsidP="00D27F7A">
            <w:pPr>
              <w:pStyle w:val="Normal0"/>
              <w:jc w:val="center"/>
              <w:rPr>
                <w:b/>
                <w:sz w:val="20"/>
                <w:szCs w:val="20"/>
              </w:rPr>
            </w:pPr>
            <w:r>
              <w:rPr>
                <w:b/>
                <w:sz w:val="20"/>
                <w:szCs w:val="20"/>
              </w:rPr>
              <w:t>S56</w:t>
            </w:r>
          </w:p>
        </w:tc>
        <w:tc>
          <w:tcPr>
            <w:tcW w:w="967" w:type="dxa"/>
          </w:tcPr>
          <w:p w14:paraId="6D04AF9F" w14:textId="77777777" w:rsidR="002540BD" w:rsidRDefault="002540BD" w:rsidP="00D27F7A">
            <w:pPr>
              <w:pStyle w:val="Normal0"/>
              <w:jc w:val="center"/>
              <w:rPr>
                <w:b/>
                <w:sz w:val="20"/>
                <w:szCs w:val="20"/>
              </w:rPr>
            </w:pPr>
            <w:r>
              <w:rPr>
                <w:b/>
                <w:sz w:val="20"/>
                <w:szCs w:val="20"/>
              </w:rPr>
              <w:t>S6</w:t>
            </w:r>
          </w:p>
        </w:tc>
        <w:tc>
          <w:tcPr>
            <w:tcW w:w="967" w:type="dxa"/>
          </w:tcPr>
          <w:p w14:paraId="67D25906" w14:textId="77777777" w:rsidR="002540BD" w:rsidRDefault="002540BD" w:rsidP="00D27F7A">
            <w:pPr>
              <w:pStyle w:val="Normal0"/>
              <w:jc w:val="center"/>
              <w:rPr>
                <w:b/>
                <w:sz w:val="20"/>
                <w:szCs w:val="20"/>
              </w:rPr>
            </w:pPr>
            <w:r>
              <w:rPr>
                <w:b/>
                <w:sz w:val="20"/>
                <w:szCs w:val="20"/>
              </w:rPr>
              <w:t>S7</w:t>
            </w:r>
          </w:p>
        </w:tc>
        <w:tc>
          <w:tcPr>
            <w:tcW w:w="967" w:type="dxa"/>
          </w:tcPr>
          <w:p w14:paraId="0BAE3B89" w14:textId="77777777" w:rsidR="002540BD" w:rsidRDefault="002540BD" w:rsidP="00D27F7A">
            <w:pPr>
              <w:pStyle w:val="Normal0"/>
              <w:jc w:val="center"/>
              <w:rPr>
                <w:b/>
                <w:sz w:val="20"/>
                <w:szCs w:val="20"/>
              </w:rPr>
            </w:pPr>
            <w:r>
              <w:rPr>
                <w:b/>
                <w:sz w:val="20"/>
                <w:szCs w:val="20"/>
              </w:rPr>
              <w:t>AS8</w:t>
            </w:r>
          </w:p>
        </w:tc>
        <w:tc>
          <w:tcPr>
            <w:tcW w:w="967" w:type="dxa"/>
          </w:tcPr>
          <w:p w14:paraId="362EB004" w14:textId="77777777" w:rsidR="002540BD" w:rsidRDefault="002540BD" w:rsidP="00D27F7A">
            <w:pPr>
              <w:pStyle w:val="Normal0"/>
              <w:rPr>
                <w:b/>
                <w:sz w:val="20"/>
                <w:szCs w:val="20"/>
              </w:rPr>
            </w:pPr>
            <w:r>
              <w:rPr>
                <w:b/>
                <w:sz w:val="20"/>
                <w:szCs w:val="20"/>
              </w:rPr>
              <w:t>S9</w:t>
            </w:r>
          </w:p>
        </w:tc>
        <w:tc>
          <w:tcPr>
            <w:tcW w:w="967" w:type="dxa"/>
          </w:tcPr>
          <w:p w14:paraId="38235A9A" w14:textId="77777777" w:rsidR="002540BD" w:rsidRDefault="002540BD" w:rsidP="00D27F7A">
            <w:pPr>
              <w:pStyle w:val="Normal0"/>
              <w:jc w:val="center"/>
              <w:rPr>
                <w:b/>
                <w:sz w:val="20"/>
                <w:szCs w:val="20"/>
              </w:rPr>
            </w:pPr>
            <w:r>
              <w:rPr>
                <w:b/>
                <w:sz w:val="20"/>
                <w:szCs w:val="20"/>
              </w:rPr>
              <w:t>S10</w:t>
            </w:r>
          </w:p>
        </w:tc>
      </w:tr>
      <w:tr w:rsidR="002540BD" w14:paraId="3ED3546C" w14:textId="77777777" w:rsidTr="00D27F7A">
        <w:tc>
          <w:tcPr>
            <w:tcW w:w="1410" w:type="dxa"/>
            <w:vMerge w:val="restart"/>
            <w:shd w:val="clear" w:color="auto" w:fill="D9D9D9"/>
          </w:tcPr>
          <w:p w14:paraId="1DF8E672" w14:textId="77777777" w:rsidR="002540BD" w:rsidRDefault="002540BD" w:rsidP="00D27F7A">
            <w:pPr>
              <w:pStyle w:val="Normal0"/>
              <w:jc w:val="both"/>
              <w:rPr>
                <w:b/>
                <w:sz w:val="20"/>
                <w:szCs w:val="20"/>
              </w:rPr>
            </w:pPr>
            <w:r>
              <w:rPr>
                <w:b/>
                <w:sz w:val="20"/>
                <w:szCs w:val="20"/>
              </w:rPr>
              <w:t>Área 1</w:t>
            </w:r>
          </w:p>
        </w:tc>
        <w:tc>
          <w:tcPr>
            <w:tcW w:w="1845" w:type="dxa"/>
            <w:shd w:val="clear" w:color="auto" w:fill="D9D9D9"/>
          </w:tcPr>
          <w:p w14:paraId="70AD6C8B" w14:textId="77777777" w:rsidR="002540BD" w:rsidRDefault="002540BD" w:rsidP="00D27F7A">
            <w:pPr>
              <w:pStyle w:val="Normal0"/>
              <w:rPr>
                <w:b/>
                <w:sz w:val="20"/>
                <w:szCs w:val="20"/>
              </w:rPr>
            </w:pPr>
            <w:r>
              <w:rPr>
                <w:b/>
                <w:sz w:val="20"/>
                <w:szCs w:val="20"/>
              </w:rPr>
              <w:t>C1</w:t>
            </w:r>
          </w:p>
        </w:tc>
        <w:tc>
          <w:tcPr>
            <w:tcW w:w="967" w:type="dxa"/>
            <w:shd w:val="clear" w:color="auto" w:fill="D9D9D9"/>
          </w:tcPr>
          <w:p w14:paraId="4829F520" w14:textId="77777777" w:rsidR="002540BD" w:rsidRDefault="002540BD" w:rsidP="00D27F7A">
            <w:pPr>
              <w:pStyle w:val="Normal0"/>
              <w:jc w:val="center"/>
              <w:rPr>
                <w:b/>
                <w:sz w:val="20"/>
                <w:szCs w:val="20"/>
              </w:rPr>
            </w:pPr>
            <w:r>
              <w:rPr>
                <w:b/>
                <w:sz w:val="20"/>
                <w:szCs w:val="20"/>
              </w:rPr>
              <w:t>A1</w:t>
            </w:r>
          </w:p>
        </w:tc>
        <w:tc>
          <w:tcPr>
            <w:tcW w:w="967" w:type="dxa"/>
            <w:shd w:val="clear" w:color="auto" w:fill="D9D9D9"/>
          </w:tcPr>
          <w:p w14:paraId="0CADA45F" w14:textId="77777777" w:rsidR="002540BD" w:rsidRDefault="002540BD" w:rsidP="00D27F7A">
            <w:pPr>
              <w:pStyle w:val="Normal0"/>
              <w:jc w:val="center"/>
              <w:rPr>
                <w:b/>
                <w:sz w:val="20"/>
                <w:szCs w:val="20"/>
              </w:rPr>
            </w:pPr>
          </w:p>
        </w:tc>
        <w:tc>
          <w:tcPr>
            <w:tcW w:w="967" w:type="dxa"/>
            <w:shd w:val="clear" w:color="auto" w:fill="D9D9D9"/>
          </w:tcPr>
          <w:p w14:paraId="7C877885" w14:textId="77777777" w:rsidR="002540BD" w:rsidRDefault="002540BD" w:rsidP="00D27F7A">
            <w:pPr>
              <w:pStyle w:val="Normal0"/>
              <w:jc w:val="center"/>
              <w:rPr>
                <w:b/>
                <w:sz w:val="20"/>
                <w:szCs w:val="20"/>
              </w:rPr>
            </w:pPr>
          </w:p>
        </w:tc>
        <w:tc>
          <w:tcPr>
            <w:tcW w:w="967" w:type="dxa"/>
            <w:shd w:val="clear" w:color="auto" w:fill="D9D9D9"/>
          </w:tcPr>
          <w:p w14:paraId="7427865E" w14:textId="77777777" w:rsidR="002540BD" w:rsidRDefault="002540BD" w:rsidP="00D27F7A">
            <w:pPr>
              <w:pStyle w:val="Normal0"/>
              <w:jc w:val="center"/>
              <w:rPr>
                <w:b/>
                <w:sz w:val="20"/>
                <w:szCs w:val="20"/>
              </w:rPr>
            </w:pPr>
          </w:p>
        </w:tc>
        <w:tc>
          <w:tcPr>
            <w:tcW w:w="967" w:type="dxa"/>
            <w:shd w:val="clear" w:color="auto" w:fill="D9D9D9"/>
          </w:tcPr>
          <w:p w14:paraId="2B5AAE53" w14:textId="77777777" w:rsidR="002540BD" w:rsidRDefault="002540BD" w:rsidP="00D27F7A">
            <w:pPr>
              <w:pStyle w:val="Normal0"/>
              <w:jc w:val="center"/>
              <w:rPr>
                <w:b/>
                <w:sz w:val="20"/>
                <w:szCs w:val="20"/>
              </w:rPr>
            </w:pPr>
          </w:p>
        </w:tc>
        <w:tc>
          <w:tcPr>
            <w:tcW w:w="967" w:type="dxa"/>
            <w:shd w:val="clear" w:color="auto" w:fill="D9D9D9"/>
          </w:tcPr>
          <w:p w14:paraId="50DE6877" w14:textId="77777777" w:rsidR="002540BD" w:rsidRDefault="002540BD" w:rsidP="00D27F7A">
            <w:pPr>
              <w:pStyle w:val="Normal0"/>
              <w:jc w:val="center"/>
              <w:rPr>
                <w:b/>
                <w:sz w:val="20"/>
                <w:szCs w:val="20"/>
              </w:rPr>
            </w:pPr>
          </w:p>
        </w:tc>
        <w:tc>
          <w:tcPr>
            <w:tcW w:w="967" w:type="dxa"/>
            <w:shd w:val="clear" w:color="auto" w:fill="D9D9D9"/>
          </w:tcPr>
          <w:p w14:paraId="7F5A6D8D" w14:textId="77777777" w:rsidR="002540BD" w:rsidRDefault="002540BD" w:rsidP="00D27F7A">
            <w:pPr>
              <w:pStyle w:val="Normal0"/>
              <w:jc w:val="center"/>
              <w:rPr>
                <w:b/>
                <w:sz w:val="20"/>
                <w:szCs w:val="20"/>
              </w:rPr>
            </w:pPr>
          </w:p>
        </w:tc>
        <w:tc>
          <w:tcPr>
            <w:tcW w:w="967" w:type="dxa"/>
            <w:shd w:val="clear" w:color="auto" w:fill="D9D9D9"/>
          </w:tcPr>
          <w:p w14:paraId="4B29AFA3" w14:textId="77777777" w:rsidR="002540BD" w:rsidRDefault="002540BD" w:rsidP="00D27F7A">
            <w:pPr>
              <w:pStyle w:val="Normal0"/>
              <w:jc w:val="center"/>
              <w:rPr>
                <w:b/>
                <w:sz w:val="20"/>
                <w:szCs w:val="20"/>
              </w:rPr>
            </w:pPr>
          </w:p>
        </w:tc>
        <w:tc>
          <w:tcPr>
            <w:tcW w:w="967" w:type="dxa"/>
            <w:shd w:val="clear" w:color="auto" w:fill="D9D9D9"/>
          </w:tcPr>
          <w:p w14:paraId="1943CBF8" w14:textId="77777777" w:rsidR="002540BD" w:rsidRDefault="002540BD" w:rsidP="00D27F7A">
            <w:pPr>
              <w:pStyle w:val="Normal0"/>
              <w:jc w:val="center"/>
              <w:rPr>
                <w:b/>
                <w:sz w:val="20"/>
                <w:szCs w:val="20"/>
              </w:rPr>
            </w:pPr>
          </w:p>
        </w:tc>
        <w:tc>
          <w:tcPr>
            <w:tcW w:w="967" w:type="dxa"/>
            <w:shd w:val="clear" w:color="auto" w:fill="D9D9D9"/>
          </w:tcPr>
          <w:p w14:paraId="58F4B512" w14:textId="77777777" w:rsidR="002540BD" w:rsidRDefault="002540BD" w:rsidP="00D27F7A">
            <w:pPr>
              <w:pStyle w:val="Normal0"/>
              <w:jc w:val="center"/>
              <w:rPr>
                <w:b/>
                <w:sz w:val="20"/>
                <w:szCs w:val="20"/>
              </w:rPr>
            </w:pPr>
          </w:p>
        </w:tc>
      </w:tr>
      <w:tr w:rsidR="002540BD" w14:paraId="0F9928E9" w14:textId="77777777" w:rsidTr="00D27F7A">
        <w:tc>
          <w:tcPr>
            <w:tcW w:w="1410" w:type="dxa"/>
            <w:vMerge/>
            <w:shd w:val="clear" w:color="auto" w:fill="D9D9D9"/>
          </w:tcPr>
          <w:p w14:paraId="4C5A87C1" w14:textId="77777777" w:rsidR="002540BD" w:rsidRDefault="002540BD" w:rsidP="00D27F7A">
            <w:pPr>
              <w:pStyle w:val="Normal0"/>
              <w:widowControl w:val="0"/>
              <w:spacing w:after="0"/>
              <w:rPr>
                <w:b/>
                <w:sz w:val="20"/>
                <w:szCs w:val="20"/>
              </w:rPr>
            </w:pPr>
          </w:p>
        </w:tc>
        <w:tc>
          <w:tcPr>
            <w:tcW w:w="1845" w:type="dxa"/>
            <w:shd w:val="clear" w:color="auto" w:fill="D9D9D9"/>
          </w:tcPr>
          <w:p w14:paraId="4816CCC2" w14:textId="77777777" w:rsidR="002540BD" w:rsidRDefault="002540BD" w:rsidP="00D27F7A">
            <w:pPr>
              <w:pStyle w:val="Normal0"/>
              <w:rPr>
                <w:b/>
                <w:sz w:val="20"/>
                <w:szCs w:val="20"/>
              </w:rPr>
            </w:pPr>
            <w:r>
              <w:rPr>
                <w:b/>
                <w:sz w:val="20"/>
                <w:szCs w:val="20"/>
              </w:rPr>
              <w:t>C2</w:t>
            </w:r>
          </w:p>
        </w:tc>
        <w:tc>
          <w:tcPr>
            <w:tcW w:w="967" w:type="dxa"/>
            <w:shd w:val="clear" w:color="auto" w:fill="D9D9D9"/>
          </w:tcPr>
          <w:p w14:paraId="2DB9F98E" w14:textId="77777777" w:rsidR="002540BD" w:rsidRDefault="002540BD" w:rsidP="00D27F7A">
            <w:pPr>
              <w:pStyle w:val="Normal0"/>
              <w:jc w:val="center"/>
              <w:rPr>
                <w:b/>
                <w:sz w:val="20"/>
                <w:szCs w:val="20"/>
              </w:rPr>
            </w:pPr>
          </w:p>
        </w:tc>
        <w:tc>
          <w:tcPr>
            <w:tcW w:w="967" w:type="dxa"/>
            <w:shd w:val="clear" w:color="auto" w:fill="D9D9D9"/>
          </w:tcPr>
          <w:p w14:paraId="52A79693" w14:textId="77777777" w:rsidR="002540BD" w:rsidRDefault="002540BD" w:rsidP="00D27F7A">
            <w:pPr>
              <w:pStyle w:val="Normal0"/>
              <w:jc w:val="center"/>
              <w:rPr>
                <w:b/>
                <w:sz w:val="20"/>
                <w:szCs w:val="20"/>
              </w:rPr>
            </w:pPr>
          </w:p>
        </w:tc>
        <w:tc>
          <w:tcPr>
            <w:tcW w:w="967" w:type="dxa"/>
            <w:shd w:val="clear" w:color="auto" w:fill="D9D9D9"/>
          </w:tcPr>
          <w:p w14:paraId="02486504" w14:textId="77777777" w:rsidR="002540BD" w:rsidRDefault="002540BD" w:rsidP="00D27F7A">
            <w:pPr>
              <w:pStyle w:val="Normal0"/>
              <w:jc w:val="center"/>
              <w:rPr>
                <w:b/>
                <w:sz w:val="20"/>
                <w:szCs w:val="20"/>
              </w:rPr>
            </w:pPr>
          </w:p>
        </w:tc>
        <w:tc>
          <w:tcPr>
            <w:tcW w:w="967" w:type="dxa"/>
            <w:shd w:val="clear" w:color="auto" w:fill="D9D9D9"/>
          </w:tcPr>
          <w:p w14:paraId="2E57F53D" w14:textId="77777777" w:rsidR="002540BD" w:rsidRDefault="002540BD" w:rsidP="00D27F7A">
            <w:pPr>
              <w:pStyle w:val="Normal0"/>
              <w:jc w:val="center"/>
              <w:rPr>
                <w:b/>
                <w:sz w:val="20"/>
                <w:szCs w:val="20"/>
              </w:rPr>
            </w:pPr>
          </w:p>
        </w:tc>
        <w:tc>
          <w:tcPr>
            <w:tcW w:w="967" w:type="dxa"/>
            <w:shd w:val="clear" w:color="auto" w:fill="D9D9D9"/>
          </w:tcPr>
          <w:p w14:paraId="7F67F422" w14:textId="77777777" w:rsidR="002540BD" w:rsidRDefault="002540BD" w:rsidP="00D27F7A">
            <w:pPr>
              <w:pStyle w:val="Normal0"/>
              <w:jc w:val="center"/>
              <w:rPr>
                <w:b/>
                <w:sz w:val="20"/>
                <w:szCs w:val="20"/>
              </w:rPr>
            </w:pPr>
          </w:p>
        </w:tc>
        <w:tc>
          <w:tcPr>
            <w:tcW w:w="967" w:type="dxa"/>
            <w:shd w:val="clear" w:color="auto" w:fill="D9D9D9"/>
          </w:tcPr>
          <w:p w14:paraId="520DBE6D" w14:textId="77777777" w:rsidR="002540BD" w:rsidRDefault="002540BD" w:rsidP="00D27F7A">
            <w:pPr>
              <w:pStyle w:val="Normal0"/>
              <w:jc w:val="center"/>
              <w:rPr>
                <w:b/>
                <w:sz w:val="20"/>
                <w:szCs w:val="20"/>
              </w:rPr>
            </w:pPr>
          </w:p>
        </w:tc>
        <w:tc>
          <w:tcPr>
            <w:tcW w:w="967" w:type="dxa"/>
            <w:shd w:val="clear" w:color="auto" w:fill="D9D9D9"/>
          </w:tcPr>
          <w:p w14:paraId="744F4206" w14:textId="77777777" w:rsidR="002540BD" w:rsidRDefault="002540BD" w:rsidP="00D27F7A">
            <w:pPr>
              <w:pStyle w:val="Normal0"/>
              <w:jc w:val="center"/>
              <w:rPr>
                <w:b/>
                <w:sz w:val="20"/>
                <w:szCs w:val="20"/>
              </w:rPr>
            </w:pPr>
          </w:p>
        </w:tc>
        <w:tc>
          <w:tcPr>
            <w:tcW w:w="967" w:type="dxa"/>
            <w:shd w:val="clear" w:color="auto" w:fill="D9D9D9"/>
          </w:tcPr>
          <w:p w14:paraId="1FA4C5A3" w14:textId="77777777" w:rsidR="002540BD" w:rsidRDefault="002540BD" w:rsidP="00D27F7A">
            <w:pPr>
              <w:pStyle w:val="Normal0"/>
              <w:jc w:val="center"/>
              <w:rPr>
                <w:b/>
                <w:sz w:val="20"/>
                <w:szCs w:val="20"/>
              </w:rPr>
            </w:pPr>
          </w:p>
        </w:tc>
        <w:tc>
          <w:tcPr>
            <w:tcW w:w="967" w:type="dxa"/>
            <w:shd w:val="clear" w:color="auto" w:fill="D9D9D9"/>
          </w:tcPr>
          <w:p w14:paraId="0F3EAF99" w14:textId="77777777" w:rsidR="002540BD" w:rsidRDefault="002540BD" w:rsidP="00D27F7A">
            <w:pPr>
              <w:pStyle w:val="Normal0"/>
              <w:jc w:val="center"/>
              <w:rPr>
                <w:b/>
                <w:sz w:val="20"/>
                <w:szCs w:val="20"/>
              </w:rPr>
            </w:pPr>
          </w:p>
        </w:tc>
        <w:tc>
          <w:tcPr>
            <w:tcW w:w="967" w:type="dxa"/>
            <w:shd w:val="clear" w:color="auto" w:fill="D9D9D9"/>
          </w:tcPr>
          <w:p w14:paraId="72E32897" w14:textId="77777777" w:rsidR="002540BD" w:rsidRDefault="002540BD" w:rsidP="00D27F7A">
            <w:pPr>
              <w:pStyle w:val="Normal0"/>
              <w:jc w:val="center"/>
              <w:rPr>
                <w:b/>
                <w:sz w:val="20"/>
                <w:szCs w:val="20"/>
              </w:rPr>
            </w:pPr>
          </w:p>
        </w:tc>
      </w:tr>
      <w:tr w:rsidR="002540BD" w14:paraId="50CA017B" w14:textId="77777777" w:rsidTr="00D27F7A">
        <w:tc>
          <w:tcPr>
            <w:tcW w:w="1410" w:type="dxa"/>
            <w:vMerge w:val="restart"/>
            <w:shd w:val="clear" w:color="auto" w:fill="FFFFFF"/>
          </w:tcPr>
          <w:p w14:paraId="01C33675" w14:textId="77777777" w:rsidR="002540BD" w:rsidRDefault="002540BD" w:rsidP="00D27F7A">
            <w:pPr>
              <w:pStyle w:val="Normal0"/>
              <w:rPr>
                <w:b/>
                <w:sz w:val="20"/>
                <w:szCs w:val="20"/>
              </w:rPr>
            </w:pPr>
            <w:r>
              <w:rPr>
                <w:b/>
                <w:sz w:val="20"/>
                <w:szCs w:val="20"/>
              </w:rPr>
              <w:t>Área 2</w:t>
            </w:r>
          </w:p>
        </w:tc>
        <w:tc>
          <w:tcPr>
            <w:tcW w:w="1845" w:type="dxa"/>
            <w:shd w:val="clear" w:color="auto" w:fill="FFFFFF"/>
          </w:tcPr>
          <w:p w14:paraId="390CE8BE" w14:textId="77777777" w:rsidR="002540BD" w:rsidRDefault="002540BD" w:rsidP="00D27F7A">
            <w:pPr>
              <w:pStyle w:val="Normal0"/>
              <w:rPr>
                <w:b/>
                <w:sz w:val="20"/>
                <w:szCs w:val="20"/>
              </w:rPr>
            </w:pPr>
            <w:r>
              <w:rPr>
                <w:b/>
                <w:sz w:val="20"/>
                <w:szCs w:val="20"/>
              </w:rPr>
              <w:t>C3</w:t>
            </w:r>
          </w:p>
        </w:tc>
        <w:tc>
          <w:tcPr>
            <w:tcW w:w="967" w:type="dxa"/>
            <w:shd w:val="clear" w:color="auto" w:fill="FFFFFF"/>
          </w:tcPr>
          <w:p w14:paraId="3F498A62" w14:textId="77777777" w:rsidR="002540BD" w:rsidRDefault="002540BD" w:rsidP="00D27F7A">
            <w:pPr>
              <w:pStyle w:val="Normal0"/>
              <w:jc w:val="center"/>
              <w:rPr>
                <w:b/>
                <w:sz w:val="20"/>
                <w:szCs w:val="20"/>
              </w:rPr>
            </w:pPr>
          </w:p>
        </w:tc>
        <w:tc>
          <w:tcPr>
            <w:tcW w:w="967" w:type="dxa"/>
            <w:shd w:val="clear" w:color="auto" w:fill="FFFFFF"/>
          </w:tcPr>
          <w:p w14:paraId="034E956A" w14:textId="77777777" w:rsidR="002540BD" w:rsidRDefault="002540BD" w:rsidP="00D27F7A">
            <w:pPr>
              <w:pStyle w:val="Normal0"/>
              <w:jc w:val="center"/>
              <w:rPr>
                <w:b/>
                <w:sz w:val="20"/>
                <w:szCs w:val="20"/>
              </w:rPr>
            </w:pPr>
          </w:p>
        </w:tc>
        <w:tc>
          <w:tcPr>
            <w:tcW w:w="967" w:type="dxa"/>
            <w:shd w:val="clear" w:color="auto" w:fill="FFFFFF"/>
          </w:tcPr>
          <w:p w14:paraId="78C6C5BE" w14:textId="77777777" w:rsidR="002540BD" w:rsidRDefault="002540BD" w:rsidP="00D27F7A">
            <w:pPr>
              <w:pStyle w:val="Normal0"/>
              <w:jc w:val="center"/>
              <w:rPr>
                <w:b/>
                <w:sz w:val="20"/>
                <w:szCs w:val="20"/>
              </w:rPr>
            </w:pPr>
          </w:p>
        </w:tc>
        <w:tc>
          <w:tcPr>
            <w:tcW w:w="967" w:type="dxa"/>
            <w:shd w:val="clear" w:color="auto" w:fill="FFFFFF"/>
          </w:tcPr>
          <w:p w14:paraId="7C9CF9BE" w14:textId="77777777" w:rsidR="002540BD" w:rsidRDefault="002540BD" w:rsidP="00D27F7A">
            <w:pPr>
              <w:pStyle w:val="Normal0"/>
              <w:jc w:val="center"/>
              <w:rPr>
                <w:b/>
                <w:sz w:val="20"/>
                <w:szCs w:val="20"/>
              </w:rPr>
            </w:pPr>
          </w:p>
        </w:tc>
        <w:tc>
          <w:tcPr>
            <w:tcW w:w="967" w:type="dxa"/>
            <w:shd w:val="clear" w:color="auto" w:fill="FFFFFF"/>
          </w:tcPr>
          <w:p w14:paraId="2D25D833" w14:textId="77777777" w:rsidR="002540BD" w:rsidRDefault="002540BD" w:rsidP="00D27F7A">
            <w:pPr>
              <w:pStyle w:val="Normal0"/>
              <w:jc w:val="center"/>
              <w:rPr>
                <w:b/>
                <w:sz w:val="20"/>
                <w:szCs w:val="20"/>
              </w:rPr>
            </w:pPr>
          </w:p>
        </w:tc>
        <w:tc>
          <w:tcPr>
            <w:tcW w:w="967" w:type="dxa"/>
            <w:shd w:val="clear" w:color="auto" w:fill="FFFFFF"/>
          </w:tcPr>
          <w:p w14:paraId="1FE3DED7" w14:textId="77777777" w:rsidR="002540BD" w:rsidRDefault="002540BD" w:rsidP="00D27F7A">
            <w:pPr>
              <w:pStyle w:val="Normal0"/>
              <w:jc w:val="center"/>
              <w:rPr>
                <w:b/>
                <w:sz w:val="20"/>
                <w:szCs w:val="20"/>
              </w:rPr>
            </w:pPr>
          </w:p>
        </w:tc>
        <w:tc>
          <w:tcPr>
            <w:tcW w:w="967" w:type="dxa"/>
            <w:shd w:val="clear" w:color="auto" w:fill="FFFFFF"/>
          </w:tcPr>
          <w:p w14:paraId="03E8AE6F" w14:textId="77777777" w:rsidR="002540BD" w:rsidRDefault="002540BD" w:rsidP="00D27F7A">
            <w:pPr>
              <w:pStyle w:val="Normal0"/>
              <w:jc w:val="center"/>
              <w:rPr>
                <w:b/>
                <w:sz w:val="20"/>
                <w:szCs w:val="20"/>
              </w:rPr>
            </w:pPr>
          </w:p>
        </w:tc>
        <w:tc>
          <w:tcPr>
            <w:tcW w:w="967" w:type="dxa"/>
            <w:shd w:val="clear" w:color="auto" w:fill="FFFFFF"/>
          </w:tcPr>
          <w:p w14:paraId="10788103" w14:textId="77777777" w:rsidR="002540BD" w:rsidRDefault="002540BD" w:rsidP="00D27F7A">
            <w:pPr>
              <w:pStyle w:val="Normal0"/>
              <w:jc w:val="center"/>
              <w:rPr>
                <w:b/>
                <w:sz w:val="20"/>
                <w:szCs w:val="20"/>
              </w:rPr>
            </w:pPr>
          </w:p>
        </w:tc>
        <w:tc>
          <w:tcPr>
            <w:tcW w:w="967" w:type="dxa"/>
            <w:shd w:val="clear" w:color="auto" w:fill="FFFFFF"/>
          </w:tcPr>
          <w:p w14:paraId="79FA1BC4" w14:textId="77777777" w:rsidR="002540BD" w:rsidRDefault="002540BD" w:rsidP="00D27F7A">
            <w:pPr>
              <w:pStyle w:val="Normal0"/>
              <w:jc w:val="center"/>
              <w:rPr>
                <w:b/>
                <w:sz w:val="20"/>
                <w:szCs w:val="20"/>
              </w:rPr>
            </w:pPr>
          </w:p>
        </w:tc>
        <w:tc>
          <w:tcPr>
            <w:tcW w:w="967" w:type="dxa"/>
            <w:shd w:val="clear" w:color="auto" w:fill="FFFFFF"/>
          </w:tcPr>
          <w:p w14:paraId="0B081994" w14:textId="77777777" w:rsidR="002540BD" w:rsidRDefault="002540BD" w:rsidP="00D27F7A">
            <w:pPr>
              <w:pStyle w:val="Normal0"/>
              <w:jc w:val="center"/>
              <w:rPr>
                <w:b/>
                <w:sz w:val="20"/>
                <w:szCs w:val="20"/>
              </w:rPr>
            </w:pPr>
          </w:p>
        </w:tc>
      </w:tr>
      <w:tr w:rsidR="002540BD" w14:paraId="13B4C9D9" w14:textId="77777777" w:rsidTr="00D27F7A">
        <w:tc>
          <w:tcPr>
            <w:tcW w:w="1410" w:type="dxa"/>
            <w:vMerge/>
            <w:shd w:val="clear" w:color="auto" w:fill="FFFFFF"/>
          </w:tcPr>
          <w:p w14:paraId="70A7A6CB" w14:textId="77777777" w:rsidR="002540BD" w:rsidRDefault="002540BD" w:rsidP="00D27F7A">
            <w:pPr>
              <w:pStyle w:val="Normal0"/>
              <w:widowControl w:val="0"/>
              <w:spacing w:after="0"/>
              <w:rPr>
                <w:b/>
                <w:sz w:val="20"/>
                <w:szCs w:val="20"/>
              </w:rPr>
            </w:pPr>
          </w:p>
        </w:tc>
        <w:tc>
          <w:tcPr>
            <w:tcW w:w="1845" w:type="dxa"/>
            <w:shd w:val="clear" w:color="auto" w:fill="FFFFFF"/>
          </w:tcPr>
          <w:p w14:paraId="6AB6B527" w14:textId="77777777" w:rsidR="002540BD" w:rsidRDefault="002540BD" w:rsidP="00D27F7A">
            <w:pPr>
              <w:pStyle w:val="Normal0"/>
              <w:rPr>
                <w:b/>
                <w:sz w:val="20"/>
                <w:szCs w:val="20"/>
              </w:rPr>
            </w:pPr>
            <w:r>
              <w:rPr>
                <w:b/>
                <w:sz w:val="20"/>
                <w:szCs w:val="20"/>
              </w:rPr>
              <w:t>C4</w:t>
            </w:r>
          </w:p>
        </w:tc>
        <w:tc>
          <w:tcPr>
            <w:tcW w:w="967" w:type="dxa"/>
            <w:shd w:val="clear" w:color="auto" w:fill="FFFFFF"/>
          </w:tcPr>
          <w:p w14:paraId="7E50794C" w14:textId="77777777" w:rsidR="002540BD" w:rsidRDefault="002540BD" w:rsidP="00D27F7A">
            <w:pPr>
              <w:pStyle w:val="Normal0"/>
              <w:jc w:val="center"/>
              <w:rPr>
                <w:b/>
                <w:sz w:val="20"/>
                <w:szCs w:val="20"/>
              </w:rPr>
            </w:pPr>
          </w:p>
        </w:tc>
        <w:tc>
          <w:tcPr>
            <w:tcW w:w="967" w:type="dxa"/>
            <w:shd w:val="clear" w:color="auto" w:fill="FFFFFF"/>
          </w:tcPr>
          <w:p w14:paraId="704A5A88" w14:textId="77777777" w:rsidR="002540BD" w:rsidRDefault="002540BD" w:rsidP="00D27F7A">
            <w:pPr>
              <w:pStyle w:val="Normal0"/>
              <w:jc w:val="center"/>
              <w:rPr>
                <w:b/>
                <w:sz w:val="20"/>
                <w:szCs w:val="20"/>
              </w:rPr>
            </w:pPr>
          </w:p>
        </w:tc>
        <w:tc>
          <w:tcPr>
            <w:tcW w:w="967" w:type="dxa"/>
            <w:shd w:val="clear" w:color="auto" w:fill="FFFFFF"/>
          </w:tcPr>
          <w:p w14:paraId="6F801268" w14:textId="77777777" w:rsidR="002540BD" w:rsidRDefault="002540BD" w:rsidP="00D27F7A">
            <w:pPr>
              <w:pStyle w:val="Normal0"/>
              <w:jc w:val="center"/>
              <w:rPr>
                <w:b/>
                <w:sz w:val="20"/>
                <w:szCs w:val="20"/>
              </w:rPr>
            </w:pPr>
          </w:p>
        </w:tc>
        <w:tc>
          <w:tcPr>
            <w:tcW w:w="967" w:type="dxa"/>
            <w:shd w:val="clear" w:color="auto" w:fill="FFFFFF"/>
          </w:tcPr>
          <w:p w14:paraId="1F4F1B7D" w14:textId="77777777" w:rsidR="002540BD" w:rsidRDefault="002540BD" w:rsidP="00D27F7A">
            <w:pPr>
              <w:pStyle w:val="Normal0"/>
              <w:jc w:val="center"/>
              <w:rPr>
                <w:b/>
                <w:sz w:val="20"/>
                <w:szCs w:val="20"/>
              </w:rPr>
            </w:pPr>
          </w:p>
        </w:tc>
        <w:tc>
          <w:tcPr>
            <w:tcW w:w="967" w:type="dxa"/>
            <w:shd w:val="clear" w:color="auto" w:fill="FFFFFF"/>
          </w:tcPr>
          <w:p w14:paraId="38DE600E" w14:textId="77777777" w:rsidR="002540BD" w:rsidRDefault="002540BD" w:rsidP="00D27F7A">
            <w:pPr>
              <w:pStyle w:val="Normal0"/>
              <w:jc w:val="center"/>
              <w:rPr>
                <w:b/>
                <w:sz w:val="20"/>
                <w:szCs w:val="20"/>
              </w:rPr>
            </w:pPr>
          </w:p>
        </w:tc>
        <w:tc>
          <w:tcPr>
            <w:tcW w:w="967" w:type="dxa"/>
            <w:shd w:val="clear" w:color="auto" w:fill="FFFFFF"/>
          </w:tcPr>
          <w:p w14:paraId="4617C42A" w14:textId="77777777" w:rsidR="002540BD" w:rsidRDefault="002540BD" w:rsidP="00D27F7A">
            <w:pPr>
              <w:pStyle w:val="Normal0"/>
              <w:jc w:val="center"/>
              <w:rPr>
                <w:b/>
                <w:sz w:val="20"/>
                <w:szCs w:val="20"/>
              </w:rPr>
            </w:pPr>
          </w:p>
        </w:tc>
        <w:tc>
          <w:tcPr>
            <w:tcW w:w="967" w:type="dxa"/>
            <w:shd w:val="clear" w:color="auto" w:fill="FFFFFF"/>
          </w:tcPr>
          <w:p w14:paraId="18CD5940" w14:textId="77777777" w:rsidR="002540BD" w:rsidRDefault="002540BD" w:rsidP="00D27F7A">
            <w:pPr>
              <w:pStyle w:val="Normal0"/>
              <w:jc w:val="center"/>
              <w:rPr>
                <w:b/>
                <w:sz w:val="20"/>
                <w:szCs w:val="20"/>
              </w:rPr>
            </w:pPr>
          </w:p>
        </w:tc>
        <w:tc>
          <w:tcPr>
            <w:tcW w:w="967" w:type="dxa"/>
            <w:shd w:val="clear" w:color="auto" w:fill="FFFFFF"/>
          </w:tcPr>
          <w:p w14:paraId="18E5A57F" w14:textId="77777777" w:rsidR="002540BD" w:rsidRDefault="002540BD" w:rsidP="00D27F7A">
            <w:pPr>
              <w:pStyle w:val="Normal0"/>
              <w:jc w:val="center"/>
              <w:rPr>
                <w:b/>
                <w:sz w:val="20"/>
                <w:szCs w:val="20"/>
              </w:rPr>
            </w:pPr>
          </w:p>
        </w:tc>
        <w:tc>
          <w:tcPr>
            <w:tcW w:w="967" w:type="dxa"/>
            <w:shd w:val="clear" w:color="auto" w:fill="FFFFFF"/>
          </w:tcPr>
          <w:p w14:paraId="3D0ACA49" w14:textId="77777777" w:rsidR="002540BD" w:rsidRDefault="002540BD" w:rsidP="00D27F7A">
            <w:pPr>
              <w:pStyle w:val="Normal0"/>
              <w:jc w:val="center"/>
              <w:rPr>
                <w:b/>
                <w:sz w:val="20"/>
                <w:szCs w:val="20"/>
              </w:rPr>
            </w:pPr>
          </w:p>
        </w:tc>
        <w:tc>
          <w:tcPr>
            <w:tcW w:w="967" w:type="dxa"/>
            <w:shd w:val="clear" w:color="auto" w:fill="FFFFFF"/>
          </w:tcPr>
          <w:p w14:paraId="61FF217E" w14:textId="77777777" w:rsidR="002540BD" w:rsidRDefault="002540BD" w:rsidP="00D27F7A">
            <w:pPr>
              <w:pStyle w:val="Normal0"/>
              <w:jc w:val="center"/>
              <w:rPr>
                <w:b/>
                <w:sz w:val="20"/>
                <w:szCs w:val="20"/>
              </w:rPr>
            </w:pPr>
          </w:p>
        </w:tc>
      </w:tr>
      <w:tr w:rsidR="002540BD" w14:paraId="0F03DCB3" w14:textId="77777777" w:rsidTr="00D27F7A">
        <w:tc>
          <w:tcPr>
            <w:tcW w:w="1410" w:type="dxa"/>
            <w:shd w:val="clear" w:color="auto" w:fill="A6A6A6"/>
          </w:tcPr>
          <w:p w14:paraId="19B052F7" w14:textId="77777777" w:rsidR="002540BD" w:rsidRDefault="002540BD" w:rsidP="00D27F7A">
            <w:pPr>
              <w:pStyle w:val="Normal0"/>
              <w:rPr>
                <w:b/>
                <w:sz w:val="20"/>
                <w:szCs w:val="20"/>
              </w:rPr>
            </w:pPr>
            <w:r>
              <w:rPr>
                <w:b/>
                <w:sz w:val="20"/>
                <w:szCs w:val="20"/>
              </w:rPr>
              <w:t>Área 3</w:t>
            </w:r>
          </w:p>
        </w:tc>
        <w:tc>
          <w:tcPr>
            <w:tcW w:w="1845" w:type="dxa"/>
            <w:shd w:val="clear" w:color="auto" w:fill="A6A6A6"/>
          </w:tcPr>
          <w:p w14:paraId="1C6B8C00" w14:textId="77777777" w:rsidR="002540BD" w:rsidRDefault="002540BD" w:rsidP="00D27F7A">
            <w:pPr>
              <w:pStyle w:val="Normal0"/>
              <w:rPr>
                <w:b/>
                <w:sz w:val="20"/>
                <w:szCs w:val="20"/>
              </w:rPr>
            </w:pPr>
            <w:r>
              <w:rPr>
                <w:b/>
                <w:sz w:val="20"/>
                <w:szCs w:val="20"/>
              </w:rPr>
              <w:t>C5</w:t>
            </w:r>
          </w:p>
        </w:tc>
        <w:tc>
          <w:tcPr>
            <w:tcW w:w="967" w:type="dxa"/>
            <w:shd w:val="clear" w:color="auto" w:fill="A6A6A6"/>
          </w:tcPr>
          <w:p w14:paraId="64E68D4D" w14:textId="77777777" w:rsidR="002540BD" w:rsidRDefault="002540BD" w:rsidP="00D27F7A">
            <w:pPr>
              <w:pStyle w:val="Normal0"/>
              <w:jc w:val="center"/>
              <w:rPr>
                <w:b/>
                <w:sz w:val="20"/>
                <w:szCs w:val="20"/>
              </w:rPr>
            </w:pPr>
          </w:p>
        </w:tc>
        <w:tc>
          <w:tcPr>
            <w:tcW w:w="967" w:type="dxa"/>
            <w:shd w:val="clear" w:color="auto" w:fill="A6A6A6"/>
          </w:tcPr>
          <w:p w14:paraId="7BC7B0BD" w14:textId="77777777" w:rsidR="002540BD" w:rsidRDefault="002540BD" w:rsidP="00D27F7A">
            <w:pPr>
              <w:pStyle w:val="Normal0"/>
              <w:jc w:val="center"/>
              <w:rPr>
                <w:b/>
                <w:sz w:val="20"/>
                <w:szCs w:val="20"/>
              </w:rPr>
            </w:pPr>
          </w:p>
        </w:tc>
        <w:tc>
          <w:tcPr>
            <w:tcW w:w="967" w:type="dxa"/>
            <w:shd w:val="clear" w:color="auto" w:fill="A6A6A6"/>
          </w:tcPr>
          <w:p w14:paraId="36D446D6" w14:textId="77777777" w:rsidR="002540BD" w:rsidRDefault="002540BD" w:rsidP="00D27F7A">
            <w:pPr>
              <w:pStyle w:val="Normal0"/>
              <w:jc w:val="center"/>
              <w:rPr>
                <w:b/>
                <w:sz w:val="20"/>
                <w:szCs w:val="20"/>
              </w:rPr>
            </w:pPr>
          </w:p>
        </w:tc>
        <w:tc>
          <w:tcPr>
            <w:tcW w:w="967" w:type="dxa"/>
            <w:shd w:val="clear" w:color="auto" w:fill="A6A6A6"/>
          </w:tcPr>
          <w:p w14:paraId="08AE431B" w14:textId="77777777" w:rsidR="002540BD" w:rsidRDefault="002540BD" w:rsidP="00D27F7A">
            <w:pPr>
              <w:pStyle w:val="Normal0"/>
              <w:jc w:val="center"/>
              <w:rPr>
                <w:b/>
                <w:sz w:val="20"/>
                <w:szCs w:val="20"/>
              </w:rPr>
            </w:pPr>
          </w:p>
        </w:tc>
        <w:tc>
          <w:tcPr>
            <w:tcW w:w="967" w:type="dxa"/>
            <w:shd w:val="clear" w:color="auto" w:fill="A6A6A6"/>
          </w:tcPr>
          <w:p w14:paraId="2051219A" w14:textId="77777777" w:rsidR="002540BD" w:rsidRDefault="002540BD" w:rsidP="00D27F7A">
            <w:pPr>
              <w:pStyle w:val="Normal0"/>
              <w:jc w:val="center"/>
              <w:rPr>
                <w:b/>
                <w:sz w:val="20"/>
                <w:szCs w:val="20"/>
              </w:rPr>
            </w:pPr>
          </w:p>
        </w:tc>
        <w:tc>
          <w:tcPr>
            <w:tcW w:w="967" w:type="dxa"/>
            <w:shd w:val="clear" w:color="auto" w:fill="A6A6A6"/>
          </w:tcPr>
          <w:p w14:paraId="6382CCA9" w14:textId="77777777" w:rsidR="002540BD" w:rsidRDefault="002540BD" w:rsidP="00D27F7A">
            <w:pPr>
              <w:pStyle w:val="Normal0"/>
              <w:jc w:val="center"/>
              <w:rPr>
                <w:b/>
                <w:sz w:val="20"/>
                <w:szCs w:val="20"/>
              </w:rPr>
            </w:pPr>
          </w:p>
        </w:tc>
        <w:tc>
          <w:tcPr>
            <w:tcW w:w="967" w:type="dxa"/>
            <w:shd w:val="clear" w:color="auto" w:fill="A6A6A6"/>
          </w:tcPr>
          <w:p w14:paraId="2BF266AF" w14:textId="77777777" w:rsidR="002540BD" w:rsidRDefault="002540BD" w:rsidP="00D27F7A">
            <w:pPr>
              <w:pStyle w:val="Normal0"/>
              <w:jc w:val="center"/>
              <w:rPr>
                <w:b/>
                <w:sz w:val="20"/>
                <w:szCs w:val="20"/>
              </w:rPr>
            </w:pPr>
          </w:p>
        </w:tc>
        <w:tc>
          <w:tcPr>
            <w:tcW w:w="967" w:type="dxa"/>
            <w:shd w:val="clear" w:color="auto" w:fill="A6A6A6"/>
          </w:tcPr>
          <w:p w14:paraId="0D5A01A6" w14:textId="77777777" w:rsidR="002540BD" w:rsidRDefault="002540BD" w:rsidP="00D27F7A">
            <w:pPr>
              <w:pStyle w:val="Normal0"/>
              <w:jc w:val="center"/>
              <w:rPr>
                <w:b/>
                <w:sz w:val="20"/>
                <w:szCs w:val="20"/>
              </w:rPr>
            </w:pPr>
          </w:p>
        </w:tc>
        <w:tc>
          <w:tcPr>
            <w:tcW w:w="967" w:type="dxa"/>
            <w:shd w:val="clear" w:color="auto" w:fill="A6A6A6"/>
          </w:tcPr>
          <w:p w14:paraId="50FDE803" w14:textId="77777777" w:rsidR="002540BD" w:rsidRDefault="002540BD" w:rsidP="00D27F7A">
            <w:pPr>
              <w:pStyle w:val="Normal0"/>
              <w:jc w:val="center"/>
              <w:rPr>
                <w:b/>
                <w:sz w:val="20"/>
                <w:szCs w:val="20"/>
              </w:rPr>
            </w:pPr>
          </w:p>
        </w:tc>
        <w:tc>
          <w:tcPr>
            <w:tcW w:w="967" w:type="dxa"/>
            <w:shd w:val="clear" w:color="auto" w:fill="A6A6A6"/>
          </w:tcPr>
          <w:p w14:paraId="37BAA976" w14:textId="77777777" w:rsidR="002540BD" w:rsidRDefault="002540BD" w:rsidP="00D27F7A">
            <w:pPr>
              <w:pStyle w:val="Normal0"/>
              <w:jc w:val="center"/>
              <w:rPr>
                <w:b/>
                <w:sz w:val="20"/>
                <w:szCs w:val="20"/>
              </w:rPr>
            </w:pPr>
          </w:p>
        </w:tc>
      </w:tr>
    </w:tbl>
    <w:p w14:paraId="223687C9" w14:textId="77777777" w:rsidR="002540BD" w:rsidRDefault="002540BD" w:rsidP="002540BD">
      <w:pPr>
        <w:pStyle w:val="Normal0"/>
        <w:spacing w:after="0" w:line="240" w:lineRule="auto"/>
        <w:jc w:val="both"/>
      </w:pPr>
    </w:p>
    <w:p w14:paraId="2103EBCF" w14:textId="77777777" w:rsidR="002540BD" w:rsidRDefault="002540BD" w:rsidP="002540BD">
      <w:pPr>
        <w:pStyle w:val="Normal0"/>
        <w:spacing w:after="0" w:line="240" w:lineRule="auto"/>
        <w:jc w:val="both"/>
        <w:sectPr w:rsidR="002540BD">
          <w:pgSz w:w="15840" w:h="12240" w:orient="landscape"/>
          <w:pgMar w:top="1418" w:right="1701" w:bottom="1418" w:left="1701" w:header="709" w:footer="709" w:gutter="0"/>
          <w:cols w:space="720"/>
        </w:sectPr>
      </w:pPr>
    </w:p>
    <w:p w14:paraId="2E7A2A1C" w14:textId="77777777" w:rsidR="002540BD" w:rsidRDefault="002540BD" w:rsidP="002540BD">
      <w:pPr>
        <w:pStyle w:val="Normal0"/>
        <w:pBdr>
          <w:top w:val="nil"/>
          <w:left w:val="nil"/>
          <w:bottom w:val="nil"/>
          <w:right w:val="nil"/>
          <w:between w:val="nil"/>
        </w:pBdr>
        <w:spacing w:after="0" w:line="240" w:lineRule="auto"/>
        <w:jc w:val="both"/>
        <w:rPr>
          <w:color w:val="000000"/>
          <w:sz w:val="24"/>
          <w:szCs w:val="24"/>
        </w:rPr>
      </w:pPr>
    </w:p>
    <w:p w14:paraId="1FAE39B5" w14:textId="77777777" w:rsidR="002540BD" w:rsidRDefault="002540BD" w:rsidP="002540BD">
      <w:pPr>
        <w:pStyle w:val="Normal0"/>
        <w:numPr>
          <w:ilvl w:val="0"/>
          <w:numId w:val="2"/>
        </w:numPr>
        <w:pBdr>
          <w:top w:val="nil"/>
          <w:left w:val="nil"/>
          <w:bottom w:val="nil"/>
          <w:right w:val="nil"/>
          <w:between w:val="nil"/>
        </w:pBdr>
        <w:spacing w:after="0" w:line="240" w:lineRule="auto"/>
        <w:ind w:left="426" w:hanging="426"/>
        <w:jc w:val="both"/>
        <w:rPr>
          <w:color w:val="000000"/>
          <w:sz w:val="24"/>
          <w:szCs w:val="24"/>
        </w:rPr>
      </w:pPr>
      <w:r>
        <w:rPr>
          <w:color w:val="000000"/>
          <w:sz w:val="24"/>
          <w:szCs w:val="24"/>
          <w:u w:val="single"/>
        </w:rPr>
        <w:t>Matriz de Tributación</w:t>
      </w:r>
      <w:r>
        <w:rPr>
          <w:color w:val="000000"/>
          <w:sz w:val="24"/>
          <w:szCs w:val="24"/>
        </w:rPr>
        <w:t>.</w:t>
      </w:r>
    </w:p>
    <w:p w14:paraId="79E89DCE" w14:textId="77777777" w:rsidR="002540BD" w:rsidRDefault="002540BD" w:rsidP="002540BD">
      <w:pPr>
        <w:pStyle w:val="Normal0"/>
        <w:spacing w:after="0" w:line="240" w:lineRule="auto"/>
        <w:jc w:val="both"/>
        <w:rPr>
          <w:sz w:val="24"/>
          <w:szCs w:val="24"/>
        </w:rPr>
      </w:pPr>
    </w:p>
    <w:p w14:paraId="6BFAEBDB" w14:textId="77777777" w:rsidR="002540BD" w:rsidRDefault="002540BD" w:rsidP="002540BD">
      <w:pPr>
        <w:pStyle w:val="Normal0"/>
        <w:pBdr>
          <w:top w:val="nil"/>
          <w:left w:val="nil"/>
          <w:bottom w:val="nil"/>
          <w:right w:val="nil"/>
          <w:between w:val="nil"/>
        </w:pBdr>
        <w:spacing w:after="0" w:line="240" w:lineRule="auto"/>
        <w:ind w:left="1080"/>
        <w:jc w:val="both"/>
        <w:rPr>
          <w:color w:val="000000"/>
          <w:sz w:val="24"/>
          <w:szCs w:val="24"/>
          <w:u w:val="single"/>
        </w:rPr>
      </w:pPr>
    </w:p>
    <w:p w14:paraId="143732DD" w14:textId="3B98C582" w:rsidR="002540BD" w:rsidRDefault="002540BD" w:rsidP="002540BD">
      <w:pPr>
        <w:pStyle w:val="Normal0"/>
        <w:spacing w:after="0" w:line="240" w:lineRule="auto"/>
        <w:jc w:val="both"/>
        <w:rPr>
          <w:sz w:val="24"/>
          <w:szCs w:val="24"/>
        </w:rPr>
      </w:pPr>
      <w:r>
        <w:rPr>
          <w:sz w:val="24"/>
          <w:szCs w:val="24"/>
        </w:rPr>
        <w:t xml:space="preserve">Teniendo en cuenta que cada competencia del perfil de egreso consta de tres niveles de logro (N1: inicial, N2: intermedio y N3: </w:t>
      </w:r>
      <w:r w:rsidR="00C10178">
        <w:rPr>
          <w:sz w:val="24"/>
          <w:szCs w:val="24"/>
        </w:rPr>
        <w:t>final</w:t>
      </w:r>
      <w:r>
        <w:rPr>
          <w:sz w:val="24"/>
          <w:szCs w:val="24"/>
        </w:rPr>
        <w:t xml:space="preserve">), le pedimos utilice el formato entregado (ver anexo) para presentar la correspondiente matriz de tributación.  </w:t>
      </w:r>
    </w:p>
    <w:p w14:paraId="24A6F6F8" w14:textId="77777777" w:rsidR="002540BD" w:rsidRDefault="002540BD" w:rsidP="002540BD">
      <w:pPr>
        <w:pStyle w:val="Normal0"/>
        <w:pBdr>
          <w:top w:val="nil"/>
          <w:left w:val="nil"/>
          <w:bottom w:val="nil"/>
          <w:right w:val="nil"/>
          <w:between w:val="nil"/>
        </w:pBdr>
        <w:spacing w:after="0" w:line="240" w:lineRule="auto"/>
        <w:ind w:left="1080"/>
        <w:jc w:val="both"/>
        <w:rPr>
          <w:color w:val="000000"/>
          <w:sz w:val="24"/>
          <w:szCs w:val="24"/>
          <w:u w:val="single"/>
        </w:rPr>
      </w:pPr>
    </w:p>
    <w:p w14:paraId="345D41CA" w14:textId="77777777" w:rsidR="002540BD" w:rsidRDefault="002540BD" w:rsidP="002540BD">
      <w:pPr>
        <w:pStyle w:val="Normal0"/>
        <w:spacing w:after="0" w:line="240" w:lineRule="auto"/>
        <w:jc w:val="both"/>
        <w:rPr>
          <w:sz w:val="24"/>
          <w:szCs w:val="24"/>
        </w:rPr>
      </w:pPr>
      <w:r>
        <w:rPr>
          <w:sz w:val="24"/>
          <w:szCs w:val="24"/>
        </w:rPr>
        <w:t>Considere por favor lo siguiente:</w:t>
      </w:r>
    </w:p>
    <w:p w14:paraId="78B1B6F9" w14:textId="77777777" w:rsidR="002540BD" w:rsidRDefault="002540BD" w:rsidP="002540BD">
      <w:pPr>
        <w:pStyle w:val="Normal0"/>
        <w:pBdr>
          <w:top w:val="nil"/>
          <w:left w:val="nil"/>
          <w:bottom w:val="nil"/>
          <w:right w:val="nil"/>
          <w:between w:val="nil"/>
        </w:pBdr>
        <w:spacing w:after="0" w:line="240" w:lineRule="auto"/>
        <w:ind w:left="1080"/>
        <w:jc w:val="both"/>
        <w:rPr>
          <w:color w:val="000000"/>
          <w:sz w:val="24"/>
          <w:szCs w:val="24"/>
          <w:u w:val="single"/>
        </w:rPr>
      </w:pPr>
    </w:p>
    <w:p w14:paraId="54C5716E" w14:textId="77777777" w:rsidR="002540BD" w:rsidRDefault="002540BD" w:rsidP="002540BD">
      <w:pPr>
        <w:pStyle w:val="Normal0"/>
        <w:numPr>
          <w:ilvl w:val="0"/>
          <w:numId w:val="10"/>
        </w:numPr>
        <w:pBdr>
          <w:top w:val="nil"/>
          <w:left w:val="nil"/>
          <w:bottom w:val="nil"/>
          <w:right w:val="nil"/>
          <w:between w:val="nil"/>
        </w:pBdr>
        <w:spacing w:after="0" w:line="240" w:lineRule="auto"/>
        <w:ind w:left="709" w:hanging="425"/>
        <w:jc w:val="both"/>
        <w:rPr>
          <w:color w:val="000000"/>
          <w:sz w:val="24"/>
          <w:szCs w:val="24"/>
        </w:rPr>
      </w:pPr>
      <w:r>
        <w:rPr>
          <w:color w:val="000000"/>
          <w:sz w:val="24"/>
          <w:szCs w:val="24"/>
        </w:rPr>
        <w:t>Cada competencia debe tener actividades académicas asociadas que permitan desarrollarla.</w:t>
      </w:r>
    </w:p>
    <w:p w14:paraId="359D7648" w14:textId="77777777" w:rsidR="002540BD" w:rsidRDefault="002540BD" w:rsidP="002540BD">
      <w:pPr>
        <w:pStyle w:val="Normal0"/>
        <w:numPr>
          <w:ilvl w:val="0"/>
          <w:numId w:val="10"/>
        </w:numPr>
        <w:pBdr>
          <w:top w:val="nil"/>
          <w:left w:val="nil"/>
          <w:bottom w:val="nil"/>
          <w:right w:val="nil"/>
          <w:between w:val="nil"/>
        </w:pBdr>
        <w:spacing w:after="0" w:line="240" w:lineRule="auto"/>
        <w:ind w:left="709" w:hanging="425"/>
        <w:jc w:val="both"/>
        <w:rPr>
          <w:color w:val="000000"/>
          <w:sz w:val="24"/>
          <w:szCs w:val="24"/>
        </w:rPr>
      </w:pPr>
      <w:r>
        <w:rPr>
          <w:color w:val="000000"/>
          <w:sz w:val="24"/>
          <w:szCs w:val="24"/>
        </w:rPr>
        <w:t>Cada actividad académica debe estar asociada a</w:t>
      </w:r>
      <w:r>
        <w:rPr>
          <w:sz w:val="24"/>
          <w:szCs w:val="24"/>
        </w:rPr>
        <w:t>l menos a una competencia y máximo a tres</w:t>
      </w:r>
      <w:r>
        <w:rPr>
          <w:color w:val="000000"/>
          <w:sz w:val="24"/>
          <w:szCs w:val="24"/>
        </w:rPr>
        <w:t xml:space="preserve">. </w:t>
      </w:r>
    </w:p>
    <w:p w14:paraId="74CF8284" w14:textId="44801A4E" w:rsidR="002540BD" w:rsidRDefault="002540BD" w:rsidP="002540BD">
      <w:pPr>
        <w:pStyle w:val="Normal0"/>
        <w:numPr>
          <w:ilvl w:val="0"/>
          <w:numId w:val="10"/>
        </w:numPr>
        <w:pBdr>
          <w:top w:val="nil"/>
          <w:left w:val="nil"/>
          <w:bottom w:val="nil"/>
          <w:right w:val="nil"/>
          <w:between w:val="nil"/>
        </w:pBdr>
        <w:spacing w:after="0" w:line="240" w:lineRule="auto"/>
        <w:ind w:left="709" w:hanging="425"/>
        <w:jc w:val="both"/>
        <w:rPr>
          <w:color w:val="000000"/>
          <w:sz w:val="24"/>
          <w:szCs w:val="24"/>
        </w:rPr>
      </w:pPr>
      <w:r>
        <w:rPr>
          <w:sz w:val="24"/>
          <w:szCs w:val="24"/>
        </w:rPr>
        <w:t xml:space="preserve">Cada semestre admite máximo </w:t>
      </w:r>
      <w:r w:rsidR="00C10178">
        <w:rPr>
          <w:sz w:val="24"/>
          <w:szCs w:val="24"/>
        </w:rPr>
        <w:t>seis</w:t>
      </w:r>
      <w:r>
        <w:rPr>
          <w:sz w:val="24"/>
          <w:szCs w:val="24"/>
        </w:rPr>
        <w:t xml:space="preserve"> actividades</w:t>
      </w:r>
      <w:r>
        <w:rPr>
          <w:color w:val="000000"/>
          <w:sz w:val="24"/>
          <w:szCs w:val="24"/>
        </w:rPr>
        <w:t xml:space="preserve"> </w:t>
      </w:r>
      <w:r>
        <w:rPr>
          <w:sz w:val="24"/>
          <w:szCs w:val="24"/>
        </w:rPr>
        <w:t>curriculares</w:t>
      </w:r>
      <w:r>
        <w:rPr>
          <w:color w:val="000000"/>
          <w:sz w:val="24"/>
          <w:szCs w:val="24"/>
        </w:rPr>
        <w:t xml:space="preserve">, cuidando de respetar los créditos asignados a las líneas </w:t>
      </w:r>
      <w:r>
        <w:rPr>
          <w:sz w:val="24"/>
          <w:szCs w:val="24"/>
        </w:rPr>
        <w:t>definidas en el PEI</w:t>
      </w:r>
      <w:r>
        <w:rPr>
          <w:color w:val="000000"/>
          <w:sz w:val="24"/>
          <w:szCs w:val="24"/>
        </w:rPr>
        <w:t xml:space="preserve">. </w:t>
      </w:r>
    </w:p>
    <w:p w14:paraId="57CF0467" w14:textId="77777777" w:rsidR="002540BD" w:rsidRDefault="002540BD" w:rsidP="002540BD">
      <w:pPr>
        <w:pStyle w:val="Normal0"/>
        <w:numPr>
          <w:ilvl w:val="0"/>
          <w:numId w:val="10"/>
        </w:numPr>
        <w:pBdr>
          <w:top w:val="nil"/>
          <w:left w:val="nil"/>
          <w:bottom w:val="nil"/>
          <w:right w:val="nil"/>
          <w:between w:val="nil"/>
        </w:pBdr>
        <w:spacing w:after="0" w:line="240" w:lineRule="auto"/>
        <w:ind w:left="709" w:hanging="425"/>
        <w:jc w:val="both"/>
        <w:rPr>
          <w:color w:val="000000"/>
          <w:sz w:val="24"/>
          <w:szCs w:val="24"/>
        </w:rPr>
      </w:pPr>
      <w:r>
        <w:rPr>
          <w:sz w:val="24"/>
          <w:szCs w:val="24"/>
        </w:rPr>
        <w:t>El desarrollo de las competencias debe asegurar al menos una evaluación Intermedia, previa a la certificación de competencias, respetando el nivel taxonómico en el ciclo en el que se inserta.</w:t>
      </w:r>
    </w:p>
    <w:p w14:paraId="3BE8C666" w14:textId="77777777" w:rsidR="002540BD" w:rsidRDefault="002540BD" w:rsidP="002540BD">
      <w:pPr>
        <w:pStyle w:val="Normal0"/>
        <w:numPr>
          <w:ilvl w:val="0"/>
          <w:numId w:val="10"/>
        </w:numPr>
        <w:pBdr>
          <w:top w:val="nil"/>
          <w:left w:val="nil"/>
          <w:bottom w:val="nil"/>
          <w:right w:val="nil"/>
          <w:between w:val="nil"/>
        </w:pBdr>
        <w:spacing w:after="0" w:line="240" w:lineRule="auto"/>
        <w:ind w:left="709" w:hanging="425"/>
        <w:jc w:val="both"/>
        <w:rPr>
          <w:color w:val="000000"/>
          <w:sz w:val="24"/>
          <w:szCs w:val="24"/>
        </w:rPr>
      </w:pPr>
      <w:r>
        <w:rPr>
          <w:color w:val="000000"/>
          <w:sz w:val="24"/>
          <w:szCs w:val="24"/>
        </w:rPr>
        <w:t>Las asignaturas asociadas al nivel 1 (N1) deben estar ubicadas entre los semestres 1 y 4 inclusive. Las asignaturas asociadas al nivel 2 (N2) deben estar ubicadas entre los semestres 5 y 8 inclusive. Las asignaturas asociadas al nivel 3 (N3) deben estar ubicadas a partir del semestre 9.</w:t>
      </w:r>
    </w:p>
    <w:p w14:paraId="6C100EDE" w14:textId="77777777" w:rsidR="002540BD" w:rsidRDefault="002540BD" w:rsidP="002540BD">
      <w:pPr>
        <w:pStyle w:val="Normal0"/>
        <w:numPr>
          <w:ilvl w:val="0"/>
          <w:numId w:val="10"/>
        </w:numPr>
        <w:pBdr>
          <w:top w:val="nil"/>
          <w:left w:val="nil"/>
          <w:bottom w:val="nil"/>
          <w:right w:val="nil"/>
          <w:between w:val="nil"/>
        </w:pBdr>
        <w:spacing w:after="0" w:line="240" w:lineRule="auto"/>
        <w:ind w:left="709" w:hanging="425"/>
        <w:jc w:val="both"/>
        <w:rPr>
          <w:color w:val="000000"/>
          <w:sz w:val="24"/>
          <w:szCs w:val="24"/>
        </w:rPr>
      </w:pPr>
      <w:r>
        <w:rPr>
          <w:sz w:val="24"/>
          <w:szCs w:val="24"/>
        </w:rPr>
        <w:t>Asigne un código a cada asignatura para identificarla en la Tabla, partiendo en la primera asignatura del primer con el código A1.</w:t>
      </w:r>
    </w:p>
    <w:p w14:paraId="3F17565B" w14:textId="77777777" w:rsidR="002540BD" w:rsidRDefault="002540BD" w:rsidP="002540BD">
      <w:pPr>
        <w:pStyle w:val="Normal0"/>
        <w:pBdr>
          <w:top w:val="nil"/>
          <w:left w:val="nil"/>
          <w:bottom w:val="nil"/>
          <w:right w:val="nil"/>
          <w:between w:val="nil"/>
        </w:pBdr>
        <w:spacing w:after="0" w:line="240" w:lineRule="auto"/>
        <w:ind w:left="1440"/>
        <w:jc w:val="both"/>
        <w:rPr>
          <w:color w:val="000000"/>
          <w:sz w:val="24"/>
          <w:szCs w:val="24"/>
        </w:rPr>
      </w:pPr>
    </w:p>
    <w:p w14:paraId="7D58B6B3" w14:textId="77777777" w:rsidR="002540BD" w:rsidRDefault="002540BD" w:rsidP="002540BD">
      <w:pPr>
        <w:pStyle w:val="Normal0"/>
        <w:pBdr>
          <w:top w:val="nil"/>
          <w:left w:val="nil"/>
          <w:bottom w:val="nil"/>
          <w:right w:val="nil"/>
          <w:between w:val="nil"/>
        </w:pBdr>
        <w:spacing w:after="0" w:line="240" w:lineRule="auto"/>
        <w:ind w:left="1440"/>
        <w:jc w:val="both"/>
        <w:rPr>
          <w:color w:val="000000"/>
          <w:sz w:val="24"/>
          <w:szCs w:val="24"/>
          <w:u w:val="single"/>
        </w:rPr>
      </w:pPr>
    </w:p>
    <w:p w14:paraId="4F65E278" w14:textId="77777777" w:rsidR="002540BD" w:rsidRDefault="002540BD" w:rsidP="002540BD">
      <w:pPr>
        <w:pStyle w:val="Normal0"/>
        <w:pBdr>
          <w:top w:val="nil"/>
          <w:left w:val="nil"/>
          <w:bottom w:val="nil"/>
          <w:right w:val="nil"/>
          <w:between w:val="nil"/>
        </w:pBdr>
        <w:spacing w:after="0" w:line="240" w:lineRule="auto"/>
        <w:ind w:left="1080"/>
        <w:jc w:val="both"/>
        <w:rPr>
          <w:color w:val="000000"/>
          <w:sz w:val="24"/>
          <w:szCs w:val="24"/>
          <w:u w:val="single"/>
        </w:rPr>
      </w:pPr>
    </w:p>
    <w:p w14:paraId="12ADEFBC" w14:textId="77777777" w:rsidR="002540BD" w:rsidRDefault="002540BD" w:rsidP="002540BD">
      <w:pPr>
        <w:pStyle w:val="Normal0"/>
        <w:pBdr>
          <w:top w:val="nil"/>
          <w:left w:val="nil"/>
          <w:bottom w:val="nil"/>
          <w:right w:val="nil"/>
          <w:between w:val="nil"/>
        </w:pBdr>
        <w:spacing w:after="0" w:line="240" w:lineRule="auto"/>
        <w:ind w:left="1080"/>
        <w:jc w:val="both"/>
        <w:rPr>
          <w:b/>
          <w:color w:val="000000"/>
          <w:sz w:val="24"/>
          <w:szCs w:val="24"/>
        </w:rPr>
        <w:sectPr w:rsidR="002540BD">
          <w:pgSz w:w="12240" w:h="15840"/>
          <w:pgMar w:top="1418" w:right="1701" w:bottom="1418" w:left="1701" w:header="709" w:footer="709" w:gutter="0"/>
          <w:cols w:space="720"/>
        </w:sectPr>
      </w:pPr>
      <w:r>
        <w:rPr>
          <w:color w:val="000000"/>
          <w:sz w:val="24"/>
          <w:szCs w:val="24"/>
          <w:u w:val="single"/>
        </w:rPr>
        <w:t xml:space="preserve"> </w:t>
      </w:r>
    </w:p>
    <w:p w14:paraId="35D2C67B" w14:textId="77777777" w:rsidR="002540BD" w:rsidRDefault="002540BD" w:rsidP="002540BD">
      <w:pPr>
        <w:pStyle w:val="Normal0"/>
        <w:rPr>
          <w:b/>
          <w:sz w:val="24"/>
          <w:szCs w:val="24"/>
        </w:rPr>
      </w:pPr>
    </w:p>
    <w:p w14:paraId="72152596" w14:textId="77777777" w:rsidR="002540BD" w:rsidRDefault="002540BD" w:rsidP="002540BD">
      <w:pPr>
        <w:pStyle w:val="Normal0"/>
        <w:spacing w:after="0" w:line="240" w:lineRule="auto"/>
        <w:jc w:val="both"/>
        <w:rPr>
          <w:sz w:val="24"/>
          <w:szCs w:val="24"/>
        </w:rPr>
      </w:pPr>
    </w:p>
    <w:p w14:paraId="304FE195" w14:textId="77777777" w:rsidR="002540BD" w:rsidRDefault="002540BD" w:rsidP="002540BD">
      <w:pPr>
        <w:pStyle w:val="Normal0"/>
      </w:pPr>
    </w:p>
    <w:p w14:paraId="038DCECD" w14:textId="77777777" w:rsidR="002540BD" w:rsidRDefault="002540BD" w:rsidP="002540BD">
      <w:pPr>
        <w:pStyle w:val="Normal0"/>
        <w:rPr>
          <w:sz w:val="24"/>
          <w:szCs w:val="24"/>
          <w:u w:val="single"/>
        </w:rPr>
        <w:sectPr w:rsidR="002540BD">
          <w:pgSz w:w="15840" w:h="12240" w:orient="landscape"/>
          <w:pgMar w:top="1701" w:right="1418" w:bottom="1701" w:left="1418" w:header="709" w:footer="709" w:gutter="0"/>
          <w:cols w:space="720"/>
        </w:sectPr>
      </w:pPr>
      <w:bookmarkStart w:id="2" w:name="_heading=h.30j0zll" w:colFirst="0" w:colLast="0"/>
      <w:bookmarkEnd w:id="2"/>
    </w:p>
    <w:p w14:paraId="72432E64" w14:textId="77777777" w:rsidR="002540BD" w:rsidRDefault="002540BD" w:rsidP="002540BD">
      <w:pPr>
        <w:pStyle w:val="Normal0"/>
        <w:numPr>
          <w:ilvl w:val="0"/>
          <w:numId w:val="2"/>
        </w:numPr>
        <w:pBdr>
          <w:top w:val="nil"/>
          <w:left w:val="nil"/>
          <w:bottom w:val="nil"/>
          <w:right w:val="nil"/>
          <w:between w:val="nil"/>
        </w:pBdr>
        <w:spacing w:after="0" w:line="240" w:lineRule="auto"/>
        <w:ind w:left="426" w:hanging="426"/>
        <w:jc w:val="both"/>
        <w:rPr>
          <w:color w:val="000000"/>
          <w:sz w:val="24"/>
          <w:szCs w:val="24"/>
          <w:u w:val="single"/>
        </w:rPr>
      </w:pPr>
      <w:r>
        <w:rPr>
          <w:color w:val="000000"/>
          <w:sz w:val="24"/>
          <w:szCs w:val="24"/>
          <w:u w:val="single"/>
        </w:rPr>
        <w:lastRenderedPageBreak/>
        <w:t>Plan de estudios y malla curricular preliminares.</w:t>
      </w:r>
    </w:p>
    <w:p w14:paraId="16579AB5" w14:textId="77777777" w:rsidR="002540BD" w:rsidRDefault="002540BD" w:rsidP="002540BD">
      <w:pPr>
        <w:pStyle w:val="Normal0"/>
        <w:spacing w:after="0" w:line="240" w:lineRule="auto"/>
        <w:jc w:val="both"/>
        <w:rPr>
          <w:sz w:val="24"/>
          <w:szCs w:val="24"/>
        </w:rPr>
      </w:pPr>
    </w:p>
    <w:p w14:paraId="39D6C648" w14:textId="77777777" w:rsidR="002540BD" w:rsidRDefault="002540BD" w:rsidP="002540BD">
      <w:pPr>
        <w:pStyle w:val="Normal0"/>
        <w:spacing w:after="0" w:line="240" w:lineRule="auto"/>
        <w:jc w:val="both"/>
        <w:rPr>
          <w:sz w:val="24"/>
          <w:szCs w:val="24"/>
        </w:rPr>
      </w:pPr>
      <w:r>
        <w:rPr>
          <w:sz w:val="24"/>
          <w:szCs w:val="24"/>
        </w:rPr>
        <w:t>Le pedimos presentar el Plan de Estudios correspondiente siguiendo el formato indicado en la siguiente tabla:</w:t>
      </w:r>
    </w:p>
    <w:p w14:paraId="7F81784B" w14:textId="77777777" w:rsidR="002540BD" w:rsidRDefault="002540BD" w:rsidP="002540BD">
      <w:pPr>
        <w:pStyle w:val="Normal0"/>
        <w:pBdr>
          <w:top w:val="nil"/>
          <w:left w:val="nil"/>
          <w:bottom w:val="nil"/>
          <w:right w:val="nil"/>
          <w:between w:val="nil"/>
        </w:pBdr>
        <w:spacing w:after="0" w:line="240" w:lineRule="auto"/>
        <w:ind w:left="1080"/>
        <w:jc w:val="both"/>
        <w:rPr>
          <w:color w:val="000000"/>
          <w:sz w:val="24"/>
          <w:szCs w:val="24"/>
        </w:rPr>
      </w:pPr>
    </w:p>
    <w:p w14:paraId="24F0C1AB" w14:textId="77777777" w:rsidR="002540BD" w:rsidRDefault="002540BD" w:rsidP="002540BD">
      <w:pPr>
        <w:pStyle w:val="Normal0"/>
        <w:pBdr>
          <w:top w:val="nil"/>
          <w:left w:val="nil"/>
          <w:bottom w:val="nil"/>
          <w:right w:val="nil"/>
          <w:between w:val="nil"/>
        </w:pBdr>
        <w:spacing w:after="0" w:line="240" w:lineRule="auto"/>
        <w:ind w:left="1080"/>
        <w:jc w:val="both"/>
        <w:rPr>
          <w:sz w:val="24"/>
          <w:szCs w:val="24"/>
        </w:rPr>
      </w:pPr>
    </w:p>
    <w:p w14:paraId="434290AB" w14:textId="77777777" w:rsidR="002540BD" w:rsidRDefault="002540BD" w:rsidP="002540BD">
      <w:pPr>
        <w:pStyle w:val="Normal0"/>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999"/>
        <w:gridCol w:w="598"/>
        <w:gridCol w:w="694"/>
        <w:gridCol w:w="498"/>
        <w:gridCol w:w="495"/>
        <w:gridCol w:w="498"/>
        <w:gridCol w:w="495"/>
        <w:gridCol w:w="543"/>
        <w:gridCol w:w="997"/>
        <w:gridCol w:w="1165"/>
      </w:tblGrid>
      <w:tr w:rsidR="002540BD" w14:paraId="0EFFF336" w14:textId="77777777" w:rsidTr="00D27F7A">
        <w:tc>
          <w:tcPr>
            <w:tcW w:w="8828" w:type="dxa"/>
            <w:gridSpan w:val="11"/>
            <w:vAlign w:val="center"/>
          </w:tcPr>
          <w:p w14:paraId="6BB4B7E6" w14:textId="77777777" w:rsidR="002540BD" w:rsidRDefault="002540BD" w:rsidP="00D27F7A">
            <w:pPr>
              <w:pStyle w:val="Normal0"/>
              <w:jc w:val="center"/>
              <w:rPr>
                <w:b/>
              </w:rPr>
            </w:pPr>
            <w:r>
              <w:rPr>
                <w:b/>
              </w:rPr>
              <w:t>SEMESTRE</w:t>
            </w:r>
          </w:p>
        </w:tc>
      </w:tr>
      <w:tr w:rsidR="002540BD" w14:paraId="79BC2119" w14:textId="77777777" w:rsidTr="00D27F7A">
        <w:tc>
          <w:tcPr>
            <w:tcW w:w="846" w:type="dxa"/>
            <w:vMerge w:val="restart"/>
            <w:vAlign w:val="center"/>
          </w:tcPr>
          <w:p w14:paraId="0C220D73" w14:textId="77777777" w:rsidR="002540BD" w:rsidRDefault="002540BD" w:rsidP="00D27F7A">
            <w:pPr>
              <w:pStyle w:val="Normal0"/>
              <w:jc w:val="center"/>
              <w:rPr>
                <w:b/>
              </w:rPr>
            </w:pPr>
            <w:r>
              <w:rPr>
                <w:b/>
              </w:rPr>
              <w:t>Código</w:t>
            </w:r>
          </w:p>
        </w:tc>
        <w:tc>
          <w:tcPr>
            <w:tcW w:w="1999" w:type="dxa"/>
            <w:vMerge w:val="restart"/>
            <w:vAlign w:val="center"/>
          </w:tcPr>
          <w:p w14:paraId="116ABC69" w14:textId="77777777" w:rsidR="002540BD" w:rsidRDefault="002540BD" w:rsidP="00D27F7A">
            <w:pPr>
              <w:pStyle w:val="Normal0"/>
              <w:jc w:val="center"/>
              <w:rPr>
                <w:b/>
              </w:rPr>
            </w:pPr>
            <w:r>
              <w:rPr>
                <w:b/>
              </w:rPr>
              <w:t>Asignaturas</w:t>
            </w:r>
          </w:p>
        </w:tc>
        <w:tc>
          <w:tcPr>
            <w:tcW w:w="3821" w:type="dxa"/>
            <w:gridSpan w:val="7"/>
          </w:tcPr>
          <w:p w14:paraId="46CAD47F" w14:textId="77777777" w:rsidR="002540BD" w:rsidRDefault="002540BD" w:rsidP="00D27F7A">
            <w:pPr>
              <w:pStyle w:val="Normal0"/>
              <w:jc w:val="center"/>
              <w:rPr>
                <w:b/>
              </w:rPr>
            </w:pPr>
            <w:r>
              <w:rPr>
                <w:b/>
              </w:rPr>
              <w:t>Horas semanales pedagógicas</w:t>
            </w:r>
          </w:p>
        </w:tc>
        <w:tc>
          <w:tcPr>
            <w:tcW w:w="997" w:type="dxa"/>
          </w:tcPr>
          <w:p w14:paraId="6E46E97F" w14:textId="77777777" w:rsidR="002540BD" w:rsidRDefault="002540BD" w:rsidP="00D27F7A">
            <w:pPr>
              <w:pStyle w:val="Normal0"/>
              <w:rPr>
                <w:b/>
              </w:rPr>
            </w:pPr>
            <w:r>
              <w:rPr>
                <w:b/>
              </w:rPr>
              <w:t>Créditos</w:t>
            </w:r>
          </w:p>
        </w:tc>
        <w:tc>
          <w:tcPr>
            <w:tcW w:w="1165" w:type="dxa"/>
            <w:vMerge w:val="restart"/>
            <w:vAlign w:val="center"/>
          </w:tcPr>
          <w:p w14:paraId="3178936A" w14:textId="77777777" w:rsidR="002540BD" w:rsidRDefault="002540BD" w:rsidP="00D27F7A">
            <w:pPr>
              <w:pStyle w:val="Normal0"/>
              <w:jc w:val="center"/>
              <w:rPr>
                <w:b/>
              </w:rPr>
            </w:pPr>
            <w:r>
              <w:rPr>
                <w:b/>
              </w:rPr>
              <w:t>Requisitos</w:t>
            </w:r>
          </w:p>
        </w:tc>
      </w:tr>
      <w:tr w:rsidR="002540BD" w14:paraId="309473E9" w14:textId="77777777" w:rsidTr="00D27F7A">
        <w:tc>
          <w:tcPr>
            <w:tcW w:w="846" w:type="dxa"/>
            <w:vMerge/>
            <w:vAlign w:val="center"/>
          </w:tcPr>
          <w:p w14:paraId="414EA2E2" w14:textId="77777777" w:rsidR="002540BD" w:rsidRDefault="002540BD" w:rsidP="00D27F7A">
            <w:pPr>
              <w:pStyle w:val="Normal0"/>
              <w:widowControl w:val="0"/>
              <w:rPr>
                <w:b/>
              </w:rPr>
            </w:pPr>
          </w:p>
        </w:tc>
        <w:tc>
          <w:tcPr>
            <w:tcW w:w="1999" w:type="dxa"/>
            <w:vMerge/>
            <w:vAlign w:val="center"/>
          </w:tcPr>
          <w:p w14:paraId="00CB9A09" w14:textId="77777777" w:rsidR="002540BD" w:rsidRDefault="002540BD" w:rsidP="00D27F7A">
            <w:pPr>
              <w:pStyle w:val="Normal0"/>
              <w:widowControl w:val="0"/>
              <w:rPr>
                <w:b/>
              </w:rPr>
            </w:pPr>
          </w:p>
        </w:tc>
        <w:tc>
          <w:tcPr>
            <w:tcW w:w="1292" w:type="dxa"/>
            <w:gridSpan w:val="2"/>
          </w:tcPr>
          <w:p w14:paraId="1DE10E42" w14:textId="77777777" w:rsidR="002540BD" w:rsidRPr="001D14BB" w:rsidRDefault="002540BD" w:rsidP="00D27F7A">
            <w:pPr>
              <w:pStyle w:val="Normal0"/>
              <w:jc w:val="center"/>
              <w:rPr>
                <w:b/>
              </w:rPr>
            </w:pPr>
            <w:r w:rsidRPr="001D14BB">
              <w:rPr>
                <w:b/>
              </w:rPr>
              <w:t>T</w:t>
            </w:r>
          </w:p>
        </w:tc>
        <w:tc>
          <w:tcPr>
            <w:tcW w:w="993" w:type="dxa"/>
            <w:gridSpan w:val="2"/>
          </w:tcPr>
          <w:p w14:paraId="5DECBC4A" w14:textId="77777777" w:rsidR="002540BD" w:rsidRPr="001D14BB" w:rsidRDefault="002540BD" w:rsidP="00D27F7A">
            <w:pPr>
              <w:pStyle w:val="Normal0"/>
              <w:jc w:val="center"/>
              <w:rPr>
                <w:b/>
              </w:rPr>
            </w:pPr>
            <w:r w:rsidRPr="001D14BB">
              <w:rPr>
                <w:b/>
              </w:rPr>
              <w:t>E</w:t>
            </w:r>
          </w:p>
        </w:tc>
        <w:tc>
          <w:tcPr>
            <w:tcW w:w="993" w:type="dxa"/>
            <w:gridSpan w:val="2"/>
          </w:tcPr>
          <w:p w14:paraId="5E003EB5" w14:textId="77777777" w:rsidR="002540BD" w:rsidRPr="001D14BB" w:rsidRDefault="002540BD" w:rsidP="00D27F7A">
            <w:pPr>
              <w:pStyle w:val="Normal0"/>
              <w:jc w:val="center"/>
              <w:rPr>
                <w:b/>
              </w:rPr>
            </w:pPr>
            <w:r w:rsidRPr="001D14BB">
              <w:rPr>
                <w:b/>
              </w:rPr>
              <w:t>L</w:t>
            </w:r>
          </w:p>
        </w:tc>
        <w:tc>
          <w:tcPr>
            <w:tcW w:w="543" w:type="dxa"/>
            <w:vMerge w:val="restart"/>
          </w:tcPr>
          <w:p w14:paraId="4A72836A" w14:textId="77777777" w:rsidR="002540BD" w:rsidRPr="001D14BB" w:rsidRDefault="002540BD" w:rsidP="00D27F7A">
            <w:pPr>
              <w:pStyle w:val="Normal0"/>
              <w:jc w:val="center"/>
              <w:rPr>
                <w:b/>
              </w:rPr>
            </w:pPr>
            <w:r w:rsidRPr="001D14BB">
              <w:rPr>
                <w:b/>
              </w:rPr>
              <w:t>A</w:t>
            </w:r>
          </w:p>
        </w:tc>
        <w:tc>
          <w:tcPr>
            <w:tcW w:w="997" w:type="dxa"/>
            <w:vMerge w:val="restart"/>
          </w:tcPr>
          <w:p w14:paraId="2628554C" w14:textId="77777777" w:rsidR="002540BD" w:rsidRPr="001D14BB" w:rsidRDefault="002540BD" w:rsidP="00D27F7A">
            <w:pPr>
              <w:pStyle w:val="Normal0"/>
              <w:jc w:val="center"/>
              <w:rPr>
                <w:b/>
              </w:rPr>
            </w:pPr>
            <w:r w:rsidRPr="001D14BB">
              <w:rPr>
                <w:b/>
              </w:rPr>
              <w:t>SCT</w:t>
            </w:r>
          </w:p>
        </w:tc>
        <w:tc>
          <w:tcPr>
            <w:tcW w:w="1165" w:type="dxa"/>
            <w:vMerge/>
            <w:vAlign w:val="center"/>
          </w:tcPr>
          <w:p w14:paraId="745D0BA3" w14:textId="77777777" w:rsidR="002540BD" w:rsidRDefault="002540BD" w:rsidP="00D27F7A">
            <w:pPr>
              <w:pStyle w:val="Normal0"/>
              <w:widowControl w:val="0"/>
            </w:pPr>
          </w:p>
        </w:tc>
      </w:tr>
      <w:tr w:rsidR="002540BD" w14:paraId="79D416B8" w14:textId="77777777" w:rsidTr="00D27F7A">
        <w:trPr>
          <w:trHeight w:val="288"/>
        </w:trPr>
        <w:tc>
          <w:tcPr>
            <w:tcW w:w="846" w:type="dxa"/>
            <w:vMerge/>
            <w:vAlign w:val="center"/>
          </w:tcPr>
          <w:p w14:paraId="4A2F89AF" w14:textId="77777777" w:rsidR="002540BD" w:rsidRDefault="002540BD" w:rsidP="00D27F7A">
            <w:pPr>
              <w:pStyle w:val="Normal0"/>
              <w:widowControl w:val="0"/>
            </w:pPr>
          </w:p>
        </w:tc>
        <w:tc>
          <w:tcPr>
            <w:tcW w:w="1999" w:type="dxa"/>
            <w:vMerge/>
            <w:vAlign w:val="center"/>
          </w:tcPr>
          <w:p w14:paraId="1CC1E8D3" w14:textId="77777777" w:rsidR="002540BD" w:rsidRDefault="002540BD" w:rsidP="00D27F7A">
            <w:pPr>
              <w:pStyle w:val="Normal0"/>
              <w:widowControl w:val="0"/>
            </w:pPr>
          </w:p>
        </w:tc>
        <w:tc>
          <w:tcPr>
            <w:tcW w:w="598" w:type="dxa"/>
          </w:tcPr>
          <w:p w14:paraId="560DAFDB" w14:textId="77777777" w:rsidR="002540BD" w:rsidRDefault="002540BD" w:rsidP="00D27F7A">
            <w:pPr>
              <w:pStyle w:val="Normal0"/>
              <w:jc w:val="center"/>
              <w:rPr>
                <w:sz w:val="20"/>
                <w:szCs w:val="20"/>
              </w:rPr>
            </w:pPr>
            <w:proofErr w:type="spellStart"/>
            <w:r>
              <w:rPr>
                <w:sz w:val="20"/>
                <w:szCs w:val="20"/>
              </w:rPr>
              <w:t>Snc</w:t>
            </w:r>
            <w:proofErr w:type="spellEnd"/>
            <w:r>
              <w:rPr>
                <w:sz w:val="20"/>
                <w:szCs w:val="20"/>
              </w:rPr>
              <w:t>*</w:t>
            </w:r>
          </w:p>
        </w:tc>
        <w:tc>
          <w:tcPr>
            <w:tcW w:w="694" w:type="dxa"/>
          </w:tcPr>
          <w:p w14:paraId="66205027" w14:textId="77777777" w:rsidR="002540BD" w:rsidRDefault="002540BD" w:rsidP="00D27F7A">
            <w:pPr>
              <w:pStyle w:val="Normal0"/>
              <w:jc w:val="center"/>
              <w:rPr>
                <w:sz w:val="20"/>
                <w:szCs w:val="20"/>
              </w:rPr>
            </w:pPr>
            <w:proofErr w:type="spellStart"/>
            <w:r>
              <w:rPr>
                <w:sz w:val="20"/>
                <w:szCs w:val="20"/>
              </w:rPr>
              <w:t>Asc</w:t>
            </w:r>
            <w:proofErr w:type="spellEnd"/>
            <w:r>
              <w:rPr>
                <w:sz w:val="20"/>
                <w:szCs w:val="20"/>
              </w:rPr>
              <w:t>**</w:t>
            </w:r>
          </w:p>
        </w:tc>
        <w:tc>
          <w:tcPr>
            <w:tcW w:w="498" w:type="dxa"/>
          </w:tcPr>
          <w:p w14:paraId="00AFE215" w14:textId="77777777" w:rsidR="002540BD" w:rsidRDefault="002540BD" w:rsidP="00D27F7A">
            <w:pPr>
              <w:pStyle w:val="Normal0"/>
              <w:jc w:val="center"/>
              <w:rPr>
                <w:sz w:val="20"/>
                <w:szCs w:val="20"/>
              </w:rPr>
            </w:pPr>
            <w:proofErr w:type="spellStart"/>
            <w:r>
              <w:rPr>
                <w:sz w:val="20"/>
                <w:szCs w:val="20"/>
              </w:rPr>
              <w:t>Snc</w:t>
            </w:r>
            <w:proofErr w:type="spellEnd"/>
          </w:p>
        </w:tc>
        <w:tc>
          <w:tcPr>
            <w:tcW w:w="495" w:type="dxa"/>
          </w:tcPr>
          <w:p w14:paraId="7680E10B" w14:textId="77777777" w:rsidR="002540BD" w:rsidRDefault="002540BD" w:rsidP="00D27F7A">
            <w:pPr>
              <w:pStyle w:val="Normal0"/>
              <w:jc w:val="center"/>
              <w:rPr>
                <w:sz w:val="20"/>
                <w:szCs w:val="20"/>
              </w:rPr>
            </w:pPr>
            <w:proofErr w:type="spellStart"/>
            <w:r>
              <w:rPr>
                <w:sz w:val="20"/>
                <w:szCs w:val="20"/>
              </w:rPr>
              <w:t>Asc</w:t>
            </w:r>
            <w:proofErr w:type="spellEnd"/>
          </w:p>
        </w:tc>
        <w:tc>
          <w:tcPr>
            <w:tcW w:w="498" w:type="dxa"/>
          </w:tcPr>
          <w:p w14:paraId="494663A6" w14:textId="77777777" w:rsidR="002540BD" w:rsidRDefault="002540BD" w:rsidP="00D27F7A">
            <w:pPr>
              <w:pStyle w:val="Normal0"/>
              <w:jc w:val="center"/>
              <w:rPr>
                <w:sz w:val="20"/>
                <w:szCs w:val="20"/>
              </w:rPr>
            </w:pPr>
            <w:proofErr w:type="spellStart"/>
            <w:r>
              <w:rPr>
                <w:sz w:val="20"/>
                <w:szCs w:val="20"/>
              </w:rPr>
              <w:t>Snc</w:t>
            </w:r>
            <w:proofErr w:type="spellEnd"/>
          </w:p>
        </w:tc>
        <w:tc>
          <w:tcPr>
            <w:tcW w:w="495" w:type="dxa"/>
          </w:tcPr>
          <w:p w14:paraId="2C69B80A" w14:textId="77777777" w:rsidR="002540BD" w:rsidRDefault="002540BD" w:rsidP="00D27F7A">
            <w:pPr>
              <w:pStyle w:val="Normal0"/>
              <w:jc w:val="center"/>
              <w:rPr>
                <w:sz w:val="20"/>
                <w:szCs w:val="20"/>
              </w:rPr>
            </w:pPr>
            <w:proofErr w:type="spellStart"/>
            <w:r>
              <w:rPr>
                <w:sz w:val="20"/>
                <w:szCs w:val="20"/>
              </w:rPr>
              <w:t>Asc</w:t>
            </w:r>
            <w:proofErr w:type="spellEnd"/>
          </w:p>
        </w:tc>
        <w:tc>
          <w:tcPr>
            <w:tcW w:w="543" w:type="dxa"/>
            <w:vMerge/>
          </w:tcPr>
          <w:p w14:paraId="6EC61E36" w14:textId="77777777" w:rsidR="002540BD" w:rsidRDefault="002540BD" w:rsidP="00D27F7A">
            <w:pPr>
              <w:pStyle w:val="Normal0"/>
              <w:widowControl w:val="0"/>
              <w:rPr>
                <w:sz w:val="20"/>
                <w:szCs w:val="20"/>
              </w:rPr>
            </w:pPr>
          </w:p>
        </w:tc>
        <w:tc>
          <w:tcPr>
            <w:tcW w:w="997" w:type="dxa"/>
            <w:vMerge/>
          </w:tcPr>
          <w:p w14:paraId="418201DE" w14:textId="77777777" w:rsidR="002540BD" w:rsidRDefault="002540BD" w:rsidP="00D27F7A">
            <w:pPr>
              <w:pStyle w:val="Normal0"/>
              <w:widowControl w:val="0"/>
              <w:rPr>
                <w:sz w:val="20"/>
                <w:szCs w:val="20"/>
              </w:rPr>
            </w:pPr>
          </w:p>
        </w:tc>
        <w:tc>
          <w:tcPr>
            <w:tcW w:w="1165" w:type="dxa"/>
            <w:vMerge/>
            <w:vAlign w:val="center"/>
          </w:tcPr>
          <w:p w14:paraId="338E6C0E" w14:textId="77777777" w:rsidR="002540BD" w:rsidRDefault="002540BD" w:rsidP="00D27F7A">
            <w:pPr>
              <w:pStyle w:val="Normal0"/>
              <w:widowControl w:val="0"/>
              <w:rPr>
                <w:sz w:val="20"/>
                <w:szCs w:val="20"/>
              </w:rPr>
            </w:pPr>
          </w:p>
        </w:tc>
      </w:tr>
      <w:tr w:rsidR="002540BD" w14:paraId="4D5604DD" w14:textId="77777777" w:rsidTr="00D27F7A">
        <w:tc>
          <w:tcPr>
            <w:tcW w:w="846" w:type="dxa"/>
          </w:tcPr>
          <w:p w14:paraId="5878958A" w14:textId="77777777" w:rsidR="002540BD" w:rsidRDefault="002540BD" w:rsidP="00D27F7A">
            <w:pPr>
              <w:pStyle w:val="Normal0"/>
            </w:pPr>
          </w:p>
        </w:tc>
        <w:tc>
          <w:tcPr>
            <w:tcW w:w="1999" w:type="dxa"/>
          </w:tcPr>
          <w:p w14:paraId="250DC359" w14:textId="77777777" w:rsidR="002540BD" w:rsidRDefault="002540BD" w:rsidP="00D27F7A">
            <w:pPr>
              <w:pStyle w:val="Normal0"/>
            </w:pPr>
          </w:p>
        </w:tc>
        <w:tc>
          <w:tcPr>
            <w:tcW w:w="598" w:type="dxa"/>
            <w:vAlign w:val="center"/>
          </w:tcPr>
          <w:p w14:paraId="1C0BFC9C" w14:textId="77777777" w:rsidR="002540BD" w:rsidRDefault="002540BD" w:rsidP="00D27F7A">
            <w:pPr>
              <w:pStyle w:val="Normal0"/>
              <w:jc w:val="center"/>
              <w:rPr>
                <w:rFonts w:ascii="Arial Narrow" w:eastAsia="Arial Narrow" w:hAnsi="Arial Narrow" w:cs="Arial Narrow"/>
                <w:sz w:val="20"/>
                <w:szCs w:val="20"/>
              </w:rPr>
            </w:pPr>
          </w:p>
        </w:tc>
        <w:tc>
          <w:tcPr>
            <w:tcW w:w="694" w:type="dxa"/>
          </w:tcPr>
          <w:p w14:paraId="12E6A6E5" w14:textId="77777777" w:rsidR="002540BD" w:rsidRDefault="002540BD" w:rsidP="00D27F7A">
            <w:pPr>
              <w:pStyle w:val="Normal0"/>
            </w:pPr>
          </w:p>
        </w:tc>
        <w:tc>
          <w:tcPr>
            <w:tcW w:w="498" w:type="dxa"/>
            <w:vAlign w:val="center"/>
          </w:tcPr>
          <w:p w14:paraId="359D57D7" w14:textId="77777777" w:rsidR="002540BD" w:rsidRDefault="002540BD" w:rsidP="00D27F7A">
            <w:pPr>
              <w:pStyle w:val="Normal0"/>
              <w:jc w:val="center"/>
              <w:rPr>
                <w:rFonts w:ascii="Arial Narrow" w:eastAsia="Arial Narrow" w:hAnsi="Arial Narrow" w:cs="Arial Narrow"/>
                <w:sz w:val="20"/>
                <w:szCs w:val="20"/>
              </w:rPr>
            </w:pPr>
          </w:p>
        </w:tc>
        <w:tc>
          <w:tcPr>
            <w:tcW w:w="495" w:type="dxa"/>
          </w:tcPr>
          <w:p w14:paraId="703F92DE" w14:textId="77777777" w:rsidR="002540BD" w:rsidRDefault="002540BD" w:rsidP="00D27F7A">
            <w:pPr>
              <w:pStyle w:val="Normal0"/>
            </w:pPr>
          </w:p>
        </w:tc>
        <w:tc>
          <w:tcPr>
            <w:tcW w:w="498" w:type="dxa"/>
            <w:vAlign w:val="center"/>
          </w:tcPr>
          <w:p w14:paraId="51F23E97" w14:textId="77777777" w:rsidR="002540BD" w:rsidRDefault="002540BD" w:rsidP="00D27F7A">
            <w:pPr>
              <w:pStyle w:val="Normal0"/>
              <w:jc w:val="center"/>
              <w:rPr>
                <w:rFonts w:ascii="Arial Narrow" w:eastAsia="Arial Narrow" w:hAnsi="Arial Narrow" w:cs="Arial Narrow"/>
                <w:sz w:val="20"/>
                <w:szCs w:val="20"/>
              </w:rPr>
            </w:pPr>
          </w:p>
        </w:tc>
        <w:tc>
          <w:tcPr>
            <w:tcW w:w="495" w:type="dxa"/>
          </w:tcPr>
          <w:p w14:paraId="55580F14" w14:textId="77777777" w:rsidR="002540BD" w:rsidRDefault="002540BD" w:rsidP="00D27F7A">
            <w:pPr>
              <w:pStyle w:val="Normal0"/>
            </w:pPr>
          </w:p>
        </w:tc>
        <w:tc>
          <w:tcPr>
            <w:tcW w:w="543" w:type="dxa"/>
          </w:tcPr>
          <w:p w14:paraId="2E476582" w14:textId="77777777" w:rsidR="002540BD" w:rsidRDefault="002540BD" w:rsidP="00D27F7A">
            <w:pPr>
              <w:pStyle w:val="Normal0"/>
            </w:pPr>
          </w:p>
        </w:tc>
        <w:tc>
          <w:tcPr>
            <w:tcW w:w="997" w:type="dxa"/>
            <w:vAlign w:val="center"/>
          </w:tcPr>
          <w:p w14:paraId="040DEDA5" w14:textId="77777777" w:rsidR="002540BD" w:rsidRDefault="002540BD" w:rsidP="00D27F7A">
            <w:pPr>
              <w:pStyle w:val="Normal0"/>
              <w:jc w:val="center"/>
              <w:rPr>
                <w:rFonts w:ascii="Arial Narrow" w:eastAsia="Arial Narrow" w:hAnsi="Arial Narrow" w:cs="Arial Narrow"/>
                <w:sz w:val="20"/>
                <w:szCs w:val="20"/>
              </w:rPr>
            </w:pPr>
          </w:p>
        </w:tc>
        <w:tc>
          <w:tcPr>
            <w:tcW w:w="1165" w:type="dxa"/>
          </w:tcPr>
          <w:p w14:paraId="25627603" w14:textId="77777777" w:rsidR="002540BD" w:rsidRDefault="002540BD" w:rsidP="00D27F7A">
            <w:pPr>
              <w:pStyle w:val="Normal0"/>
            </w:pPr>
          </w:p>
        </w:tc>
      </w:tr>
      <w:tr w:rsidR="002540BD" w14:paraId="6DEC69BA" w14:textId="77777777" w:rsidTr="00D27F7A">
        <w:tc>
          <w:tcPr>
            <w:tcW w:w="846" w:type="dxa"/>
          </w:tcPr>
          <w:p w14:paraId="78057FD4" w14:textId="77777777" w:rsidR="002540BD" w:rsidRDefault="002540BD" w:rsidP="00D27F7A">
            <w:pPr>
              <w:pStyle w:val="Normal0"/>
            </w:pPr>
          </w:p>
        </w:tc>
        <w:tc>
          <w:tcPr>
            <w:tcW w:w="1999" w:type="dxa"/>
          </w:tcPr>
          <w:p w14:paraId="0605D74A" w14:textId="77777777" w:rsidR="002540BD" w:rsidRDefault="002540BD" w:rsidP="00D27F7A">
            <w:pPr>
              <w:pStyle w:val="Normal0"/>
            </w:pPr>
          </w:p>
        </w:tc>
        <w:tc>
          <w:tcPr>
            <w:tcW w:w="598" w:type="dxa"/>
            <w:vAlign w:val="center"/>
          </w:tcPr>
          <w:p w14:paraId="2920DB52" w14:textId="77777777" w:rsidR="002540BD" w:rsidRDefault="002540BD" w:rsidP="00D27F7A">
            <w:pPr>
              <w:pStyle w:val="Normal0"/>
              <w:jc w:val="center"/>
              <w:rPr>
                <w:rFonts w:ascii="Arial Narrow" w:eastAsia="Arial Narrow" w:hAnsi="Arial Narrow" w:cs="Arial Narrow"/>
                <w:sz w:val="20"/>
                <w:szCs w:val="20"/>
              </w:rPr>
            </w:pPr>
          </w:p>
        </w:tc>
        <w:tc>
          <w:tcPr>
            <w:tcW w:w="694" w:type="dxa"/>
          </w:tcPr>
          <w:p w14:paraId="6C8A9D6C" w14:textId="77777777" w:rsidR="002540BD" w:rsidRDefault="002540BD" w:rsidP="00D27F7A">
            <w:pPr>
              <w:pStyle w:val="Normal0"/>
            </w:pPr>
          </w:p>
        </w:tc>
        <w:tc>
          <w:tcPr>
            <w:tcW w:w="498" w:type="dxa"/>
            <w:vAlign w:val="center"/>
          </w:tcPr>
          <w:p w14:paraId="1CC620C3" w14:textId="77777777" w:rsidR="002540BD" w:rsidRDefault="002540BD" w:rsidP="00D27F7A">
            <w:pPr>
              <w:pStyle w:val="Normal0"/>
              <w:jc w:val="center"/>
              <w:rPr>
                <w:rFonts w:ascii="Arial Narrow" w:eastAsia="Arial Narrow" w:hAnsi="Arial Narrow" w:cs="Arial Narrow"/>
                <w:sz w:val="20"/>
                <w:szCs w:val="20"/>
              </w:rPr>
            </w:pPr>
          </w:p>
        </w:tc>
        <w:tc>
          <w:tcPr>
            <w:tcW w:w="495" w:type="dxa"/>
          </w:tcPr>
          <w:p w14:paraId="77E39B4C" w14:textId="77777777" w:rsidR="002540BD" w:rsidRDefault="002540BD" w:rsidP="00D27F7A">
            <w:pPr>
              <w:pStyle w:val="Normal0"/>
            </w:pPr>
          </w:p>
        </w:tc>
        <w:tc>
          <w:tcPr>
            <w:tcW w:w="498" w:type="dxa"/>
            <w:vAlign w:val="center"/>
          </w:tcPr>
          <w:p w14:paraId="71C9B73B" w14:textId="77777777" w:rsidR="002540BD" w:rsidRDefault="002540BD" w:rsidP="00D27F7A">
            <w:pPr>
              <w:pStyle w:val="Normal0"/>
              <w:jc w:val="center"/>
              <w:rPr>
                <w:rFonts w:ascii="Arial Narrow" w:eastAsia="Arial Narrow" w:hAnsi="Arial Narrow" w:cs="Arial Narrow"/>
                <w:sz w:val="20"/>
                <w:szCs w:val="20"/>
              </w:rPr>
            </w:pPr>
          </w:p>
        </w:tc>
        <w:tc>
          <w:tcPr>
            <w:tcW w:w="495" w:type="dxa"/>
          </w:tcPr>
          <w:p w14:paraId="62873FC1" w14:textId="77777777" w:rsidR="002540BD" w:rsidRDefault="002540BD" w:rsidP="00D27F7A">
            <w:pPr>
              <w:pStyle w:val="Normal0"/>
            </w:pPr>
          </w:p>
        </w:tc>
        <w:tc>
          <w:tcPr>
            <w:tcW w:w="543" w:type="dxa"/>
          </w:tcPr>
          <w:p w14:paraId="79A5A98C" w14:textId="77777777" w:rsidR="002540BD" w:rsidRDefault="002540BD" w:rsidP="00D27F7A">
            <w:pPr>
              <w:pStyle w:val="Normal0"/>
            </w:pPr>
          </w:p>
        </w:tc>
        <w:tc>
          <w:tcPr>
            <w:tcW w:w="997" w:type="dxa"/>
            <w:vAlign w:val="center"/>
          </w:tcPr>
          <w:p w14:paraId="63666947" w14:textId="77777777" w:rsidR="002540BD" w:rsidRDefault="002540BD" w:rsidP="00D27F7A">
            <w:pPr>
              <w:pStyle w:val="Normal0"/>
              <w:jc w:val="center"/>
              <w:rPr>
                <w:rFonts w:ascii="Arial Narrow" w:eastAsia="Arial Narrow" w:hAnsi="Arial Narrow" w:cs="Arial Narrow"/>
                <w:sz w:val="20"/>
                <w:szCs w:val="20"/>
              </w:rPr>
            </w:pPr>
          </w:p>
        </w:tc>
        <w:tc>
          <w:tcPr>
            <w:tcW w:w="1165" w:type="dxa"/>
          </w:tcPr>
          <w:p w14:paraId="6AE1A7BA" w14:textId="77777777" w:rsidR="002540BD" w:rsidRDefault="002540BD" w:rsidP="00D27F7A">
            <w:pPr>
              <w:pStyle w:val="Normal0"/>
            </w:pPr>
          </w:p>
        </w:tc>
      </w:tr>
      <w:tr w:rsidR="002540BD" w14:paraId="11335C37" w14:textId="77777777" w:rsidTr="00D27F7A">
        <w:tc>
          <w:tcPr>
            <w:tcW w:w="846" w:type="dxa"/>
          </w:tcPr>
          <w:p w14:paraId="21A0F8C9" w14:textId="77777777" w:rsidR="002540BD" w:rsidRDefault="002540BD" w:rsidP="00D27F7A">
            <w:pPr>
              <w:pStyle w:val="Normal0"/>
            </w:pPr>
          </w:p>
        </w:tc>
        <w:tc>
          <w:tcPr>
            <w:tcW w:w="1999" w:type="dxa"/>
          </w:tcPr>
          <w:p w14:paraId="3775065F" w14:textId="77777777" w:rsidR="002540BD" w:rsidRDefault="002540BD" w:rsidP="00D27F7A">
            <w:pPr>
              <w:pStyle w:val="Normal0"/>
            </w:pPr>
          </w:p>
        </w:tc>
        <w:tc>
          <w:tcPr>
            <w:tcW w:w="598" w:type="dxa"/>
            <w:vAlign w:val="center"/>
          </w:tcPr>
          <w:p w14:paraId="1F822BB4" w14:textId="77777777" w:rsidR="002540BD" w:rsidRDefault="002540BD" w:rsidP="00D27F7A">
            <w:pPr>
              <w:pStyle w:val="Normal0"/>
              <w:jc w:val="center"/>
              <w:rPr>
                <w:rFonts w:ascii="Arial Narrow" w:eastAsia="Arial Narrow" w:hAnsi="Arial Narrow" w:cs="Arial Narrow"/>
                <w:sz w:val="20"/>
                <w:szCs w:val="20"/>
              </w:rPr>
            </w:pPr>
          </w:p>
        </w:tc>
        <w:tc>
          <w:tcPr>
            <w:tcW w:w="694" w:type="dxa"/>
          </w:tcPr>
          <w:p w14:paraId="5FD34CEA" w14:textId="77777777" w:rsidR="002540BD" w:rsidRDefault="002540BD" w:rsidP="00D27F7A">
            <w:pPr>
              <w:pStyle w:val="Normal0"/>
            </w:pPr>
          </w:p>
        </w:tc>
        <w:tc>
          <w:tcPr>
            <w:tcW w:w="498" w:type="dxa"/>
            <w:vAlign w:val="center"/>
          </w:tcPr>
          <w:p w14:paraId="483A9382" w14:textId="77777777" w:rsidR="002540BD" w:rsidRDefault="002540BD" w:rsidP="00D27F7A">
            <w:pPr>
              <w:pStyle w:val="Normal0"/>
              <w:jc w:val="center"/>
              <w:rPr>
                <w:rFonts w:ascii="Arial Narrow" w:eastAsia="Arial Narrow" w:hAnsi="Arial Narrow" w:cs="Arial Narrow"/>
                <w:sz w:val="20"/>
                <w:szCs w:val="20"/>
              </w:rPr>
            </w:pPr>
          </w:p>
        </w:tc>
        <w:tc>
          <w:tcPr>
            <w:tcW w:w="495" w:type="dxa"/>
          </w:tcPr>
          <w:p w14:paraId="0A39CEA7" w14:textId="77777777" w:rsidR="002540BD" w:rsidRDefault="002540BD" w:rsidP="00D27F7A">
            <w:pPr>
              <w:pStyle w:val="Normal0"/>
            </w:pPr>
          </w:p>
        </w:tc>
        <w:tc>
          <w:tcPr>
            <w:tcW w:w="498" w:type="dxa"/>
            <w:vAlign w:val="center"/>
          </w:tcPr>
          <w:p w14:paraId="66B989C6" w14:textId="77777777" w:rsidR="002540BD" w:rsidRDefault="002540BD" w:rsidP="00D27F7A">
            <w:pPr>
              <w:pStyle w:val="Normal0"/>
              <w:jc w:val="center"/>
              <w:rPr>
                <w:rFonts w:ascii="Arial Narrow" w:eastAsia="Arial Narrow" w:hAnsi="Arial Narrow" w:cs="Arial Narrow"/>
                <w:sz w:val="20"/>
                <w:szCs w:val="20"/>
              </w:rPr>
            </w:pPr>
          </w:p>
        </w:tc>
        <w:tc>
          <w:tcPr>
            <w:tcW w:w="495" w:type="dxa"/>
          </w:tcPr>
          <w:p w14:paraId="76E7581A" w14:textId="77777777" w:rsidR="002540BD" w:rsidRDefault="002540BD" w:rsidP="00D27F7A">
            <w:pPr>
              <w:pStyle w:val="Normal0"/>
            </w:pPr>
          </w:p>
        </w:tc>
        <w:tc>
          <w:tcPr>
            <w:tcW w:w="543" w:type="dxa"/>
          </w:tcPr>
          <w:p w14:paraId="242BE238" w14:textId="77777777" w:rsidR="002540BD" w:rsidRDefault="002540BD" w:rsidP="00D27F7A">
            <w:pPr>
              <w:pStyle w:val="Normal0"/>
            </w:pPr>
          </w:p>
        </w:tc>
        <w:tc>
          <w:tcPr>
            <w:tcW w:w="997" w:type="dxa"/>
            <w:vAlign w:val="center"/>
          </w:tcPr>
          <w:p w14:paraId="42925316" w14:textId="77777777" w:rsidR="002540BD" w:rsidRDefault="002540BD" w:rsidP="00D27F7A">
            <w:pPr>
              <w:pStyle w:val="Normal0"/>
              <w:jc w:val="center"/>
              <w:rPr>
                <w:rFonts w:ascii="Arial Narrow" w:eastAsia="Arial Narrow" w:hAnsi="Arial Narrow" w:cs="Arial Narrow"/>
                <w:sz w:val="20"/>
                <w:szCs w:val="20"/>
              </w:rPr>
            </w:pPr>
          </w:p>
        </w:tc>
        <w:tc>
          <w:tcPr>
            <w:tcW w:w="1165" w:type="dxa"/>
          </w:tcPr>
          <w:p w14:paraId="028A5D8B" w14:textId="77777777" w:rsidR="002540BD" w:rsidRDefault="002540BD" w:rsidP="00D27F7A">
            <w:pPr>
              <w:pStyle w:val="Normal0"/>
            </w:pPr>
          </w:p>
        </w:tc>
      </w:tr>
      <w:tr w:rsidR="002540BD" w14:paraId="6E95B090" w14:textId="77777777" w:rsidTr="00D27F7A">
        <w:tc>
          <w:tcPr>
            <w:tcW w:w="846" w:type="dxa"/>
          </w:tcPr>
          <w:p w14:paraId="7A655EBB" w14:textId="77777777" w:rsidR="002540BD" w:rsidRDefault="002540BD" w:rsidP="00D27F7A">
            <w:pPr>
              <w:pStyle w:val="Normal0"/>
            </w:pPr>
          </w:p>
        </w:tc>
        <w:tc>
          <w:tcPr>
            <w:tcW w:w="1999" w:type="dxa"/>
          </w:tcPr>
          <w:p w14:paraId="1DF017FC" w14:textId="77777777" w:rsidR="002540BD" w:rsidRDefault="002540BD" w:rsidP="00D27F7A">
            <w:pPr>
              <w:pStyle w:val="Normal0"/>
            </w:pPr>
          </w:p>
        </w:tc>
        <w:tc>
          <w:tcPr>
            <w:tcW w:w="598" w:type="dxa"/>
            <w:vAlign w:val="center"/>
          </w:tcPr>
          <w:p w14:paraId="1ED4CF54" w14:textId="77777777" w:rsidR="002540BD" w:rsidRDefault="002540BD" w:rsidP="00D27F7A">
            <w:pPr>
              <w:pStyle w:val="Normal0"/>
              <w:jc w:val="center"/>
              <w:rPr>
                <w:rFonts w:ascii="Arial Narrow" w:eastAsia="Arial Narrow" w:hAnsi="Arial Narrow" w:cs="Arial Narrow"/>
                <w:sz w:val="20"/>
                <w:szCs w:val="20"/>
              </w:rPr>
            </w:pPr>
          </w:p>
        </w:tc>
        <w:tc>
          <w:tcPr>
            <w:tcW w:w="694" w:type="dxa"/>
          </w:tcPr>
          <w:p w14:paraId="65228681" w14:textId="77777777" w:rsidR="002540BD" w:rsidRDefault="002540BD" w:rsidP="00D27F7A">
            <w:pPr>
              <w:pStyle w:val="Normal0"/>
            </w:pPr>
          </w:p>
        </w:tc>
        <w:tc>
          <w:tcPr>
            <w:tcW w:w="498" w:type="dxa"/>
            <w:vAlign w:val="center"/>
          </w:tcPr>
          <w:p w14:paraId="788EFD85" w14:textId="77777777" w:rsidR="002540BD" w:rsidRDefault="002540BD" w:rsidP="00D27F7A">
            <w:pPr>
              <w:pStyle w:val="Normal0"/>
              <w:jc w:val="center"/>
              <w:rPr>
                <w:rFonts w:ascii="Arial Narrow" w:eastAsia="Arial Narrow" w:hAnsi="Arial Narrow" w:cs="Arial Narrow"/>
                <w:sz w:val="20"/>
                <w:szCs w:val="20"/>
              </w:rPr>
            </w:pPr>
          </w:p>
        </w:tc>
        <w:tc>
          <w:tcPr>
            <w:tcW w:w="495" w:type="dxa"/>
          </w:tcPr>
          <w:p w14:paraId="20A0BE6C" w14:textId="77777777" w:rsidR="002540BD" w:rsidRDefault="002540BD" w:rsidP="00D27F7A">
            <w:pPr>
              <w:pStyle w:val="Normal0"/>
            </w:pPr>
          </w:p>
        </w:tc>
        <w:tc>
          <w:tcPr>
            <w:tcW w:w="498" w:type="dxa"/>
            <w:vAlign w:val="center"/>
          </w:tcPr>
          <w:p w14:paraId="51B5E650" w14:textId="77777777" w:rsidR="002540BD" w:rsidRDefault="002540BD" w:rsidP="00D27F7A">
            <w:pPr>
              <w:pStyle w:val="Normal0"/>
              <w:jc w:val="center"/>
              <w:rPr>
                <w:rFonts w:ascii="Arial Narrow" w:eastAsia="Arial Narrow" w:hAnsi="Arial Narrow" w:cs="Arial Narrow"/>
                <w:sz w:val="20"/>
                <w:szCs w:val="20"/>
              </w:rPr>
            </w:pPr>
          </w:p>
        </w:tc>
        <w:tc>
          <w:tcPr>
            <w:tcW w:w="495" w:type="dxa"/>
          </w:tcPr>
          <w:p w14:paraId="4A5163ED" w14:textId="77777777" w:rsidR="002540BD" w:rsidRDefault="002540BD" w:rsidP="00D27F7A">
            <w:pPr>
              <w:pStyle w:val="Normal0"/>
            </w:pPr>
          </w:p>
        </w:tc>
        <w:tc>
          <w:tcPr>
            <w:tcW w:w="543" w:type="dxa"/>
          </w:tcPr>
          <w:p w14:paraId="2F736546" w14:textId="77777777" w:rsidR="002540BD" w:rsidRDefault="002540BD" w:rsidP="00D27F7A">
            <w:pPr>
              <w:pStyle w:val="Normal0"/>
            </w:pPr>
          </w:p>
        </w:tc>
        <w:tc>
          <w:tcPr>
            <w:tcW w:w="997" w:type="dxa"/>
            <w:vAlign w:val="center"/>
          </w:tcPr>
          <w:p w14:paraId="7900F0AA" w14:textId="77777777" w:rsidR="002540BD" w:rsidRDefault="002540BD" w:rsidP="00D27F7A">
            <w:pPr>
              <w:pStyle w:val="Normal0"/>
              <w:jc w:val="center"/>
              <w:rPr>
                <w:rFonts w:ascii="Arial Narrow" w:eastAsia="Arial Narrow" w:hAnsi="Arial Narrow" w:cs="Arial Narrow"/>
                <w:sz w:val="20"/>
                <w:szCs w:val="20"/>
              </w:rPr>
            </w:pPr>
          </w:p>
        </w:tc>
        <w:tc>
          <w:tcPr>
            <w:tcW w:w="1165" w:type="dxa"/>
          </w:tcPr>
          <w:p w14:paraId="341D997A" w14:textId="77777777" w:rsidR="002540BD" w:rsidRDefault="002540BD" w:rsidP="00D27F7A">
            <w:pPr>
              <w:pStyle w:val="Normal0"/>
            </w:pPr>
          </w:p>
        </w:tc>
      </w:tr>
      <w:tr w:rsidR="002540BD" w14:paraId="674AAFDF" w14:textId="77777777" w:rsidTr="00D27F7A">
        <w:tc>
          <w:tcPr>
            <w:tcW w:w="846" w:type="dxa"/>
          </w:tcPr>
          <w:p w14:paraId="7FA37CF2" w14:textId="77777777" w:rsidR="002540BD" w:rsidRDefault="002540BD" w:rsidP="00D27F7A">
            <w:pPr>
              <w:pStyle w:val="Normal0"/>
            </w:pPr>
          </w:p>
        </w:tc>
        <w:tc>
          <w:tcPr>
            <w:tcW w:w="1999" w:type="dxa"/>
          </w:tcPr>
          <w:p w14:paraId="3DFD3AD6" w14:textId="77777777" w:rsidR="002540BD" w:rsidRDefault="002540BD" w:rsidP="00D27F7A">
            <w:pPr>
              <w:pStyle w:val="Normal0"/>
            </w:pPr>
          </w:p>
        </w:tc>
        <w:tc>
          <w:tcPr>
            <w:tcW w:w="598" w:type="dxa"/>
            <w:vAlign w:val="center"/>
          </w:tcPr>
          <w:p w14:paraId="36C70560" w14:textId="77777777" w:rsidR="002540BD" w:rsidRDefault="002540BD" w:rsidP="00D27F7A">
            <w:pPr>
              <w:pStyle w:val="Normal0"/>
              <w:jc w:val="center"/>
              <w:rPr>
                <w:rFonts w:ascii="Arial Narrow" w:eastAsia="Arial Narrow" w:hAnsi="Arial Narrow" w:cs="Arial Narrow"/>
                <w:sz w:val="20"/>
                <w:szCs w:val="20"/>
              </w:rPr>
            </w:pPr>
          </w:p>
        </w:tc>
        <w:tc>
          <w:tcPr>
            <w:tcW w:w="694" w:type="dxa"/>
          </w:tcPr>
          <w:p w14:paraId="0C26015B" w14:textId="77777777" w:rsidR="002540BD" w:rsidRDefault="002540BD" w:rsidP="00D27F7A">
            <w:pPr>
              <w:pStyle w:val="Normal0"/>
            </w:pPr>
          </w:p>
        </w:tc>
        <w:tc>
          <w:tcPr>
            <w:tcW w:w="498" w:type="dxa"/>
            <w:vAlign w:val="center"/>
          </w:tcPr>
          <w:p w14:paraId="290EAC7E" w14:textId="77777777" w:rsidR="002540BD" w:rsidRDefault="002540BD" w:rsidP="00D27F7A">
            <w:pPr>
              <w:pStyle w:val="Normal0"/>
              <w:jc w:val="center"/>
              <w:rPr>
                <w:rFonts w:ascii="Arial Narrow" w:eastAsia="Arial Narrow" w:hAnsi="Arial Narrow" w:cs="Arial Narrow"/>
                <w:sz w:val="20"/>
                <w:szCs w:val="20"/>
              </w:rPr>
            </w:pPr>
          </w:p>
        </w:tc>
        <w:tc>
          <w:tcPr>
            <w:tcW w:w="495" w:type="dxa"/>
          </w:tcPr>
          <w:p w14:paraId="32FC2C99" w14:textId="77777777" w:rsidR="002540BD" w:rsidRDefault="002540BD" w:rsidP="00D27F7A">
            <w:pPr>
              <w:pStyle w:val="Normal0"/>
            </w:pPr>
          </w:p>
        </w:tc>
        <w:tc>
          <w:tcPr>
            <w:tcW w:w="498" w:type="dxa"/>
            <w:vAlign w:val="center"/>
          </w:tcPr>
          <w:p w14:paraId="0F47C6B9" w14:textId="77777777" w:rsidR="002540BD" w:rsidRDefault="002540BD" w:rsidP="00D27F7A">
            <w:pPr>
              <w:pStyle w:val="Normal0"/>
              <w:jc w:val="center"/>
              <w:rPr>
                <w:rFonts w:ascii="Arial Narrow" w:eastAsia="Arial Narrow" w:hAnsi="Arial Narrow" w:cs="Arial Narrow"/>
                <w:sz w:val="20"/>
                <w:szCs w:val="20"/>
              </w:rPr>
            </w:pPr>
          </w:p>
        </w:tc>
        <w:tc>
          <w:tcPr>
            <w:tcW w:w="495" w:type="dxa"/>
          </w:tcPr>
          <w:p w14:paraId="4F9F5237" w14:textId="77777777" w:rsidR="002540BD" w:rsidRDefault="002540BD" w:rsidP="00D27F7A">
            <w:pPr>
              <w:pStyle w:val="Normal0"/>
            </w:pPr>
          </w:p>
        </w:tc>
        <w:tc>
          <w:tcPr>
            <w:tcW w:w="543" w:type="dxa"/>
          </w:tcPr>
          <w:p w14:paraId="2E21EBDC" w14:textId="77777777" w:rsidR="002540BD" w:rsidRDefault="002540BD" w:rsidP="00D27F7A">
            <w:pPr>
              <w:pStyle w:val="Normal0"/>
            </w:pPr>
          </w:p>
        </w:tc>
        <w:tc>
          <w:tcPr>
            <w:tcW w:w="997" w:type="dxa"/>
            <w:vAlign w:val="center"/>
          </w:tcPr>
          <w:p w14:paraId="666235A1" w14:textId="77777777" w:rsidR="002540BD" w:rsidRDefault="002540BD" w:rsidP="00D27F7A">
            <w:pPr>
              <w:pStyle w:val="Normal0"/>
              <w:jc w:val="center"/>
              <w:rPr>
                <w:rFonts w:ascii="Arial Narrow" w:eastAsia="Arial Narrow" w:hAnsi="Arial Narrow" w:cs="Arial Narrow"/>
                <w:sz w:val="20"/>
                <w:szCs w:val="20"/>
              </w:rPr>
            </w:pPr>
          </w:p>
        </w:tc>
        <w:tc>
          <w:tcPr>
            <w:tcW w:w="1165" w:type="dxa"/>
          </w:tcPr>
          <w:p w14:paraId="60B0521B" w14:textId="77777777" w:rsidR="002540BD" w:rsidRDefault="002540BD" w:rsidP="00D27F7A">
            <w:pPr>
              <w:pStyle w:val="Normal0"/>
            </w:pPr>
          </w:p>
        </w:tc>
      </w:tr>
      <w:tr w:rsidR="002540BD" w14:paraId="7279D3F2" w14:textId="77777777" w:rsidTr="00D27F7A">
        <w:tc>
          <w:tcPr>
            <w:tcW w:w="846" w:type="dxa"/>
          </w:tcPr>
          <w:p w14:paraId="3749E497" w14:textId="77777777" w:rsidR="002540BD" w:rsidRDefault="002540BD" w:rsidP="00D27F7A">
            <w:pPr>
              <w:pStyle w:val="Normal0"/>
            </w:pPr>
          </w:p>
        </w:tc>
        <w:tc>
          <w:tcPr>
            <w:tcW w:w="1999" w:type="dxa"/>
            <w:vAlign w:val="center"/>
          </w:tcPr>
          <w:p w14:paraId="28D341E2" w14:textId="77777777" w:rsidR="002540BD" w:rsidRDefault="002540BD" w:rsidP="00D27F7A">
            <w:pPr>
              <w:pStyle w:val="Normal0"/>
              <w:rPr>
                <w:rFonts w:ascii="Arial Narrow" w:eastAsia="Arial Narrow" w:hAnsi="Arial Narrow" w:cs="Arial Narrow"/>
                <w:b/>
                <w:sz w:val="20"/>
                <w:szCs w:val="20"/>
              </w:rPr>
            </w:pPr>
            <w:r>
              <w:rPr>
                <w:rFonts w:ascii="Arial Narrow" w:eastAsia="Arial Narrow" w:hAnsi="Arial Narrow" w:cs="Arial Narrow"/>
                <w:b/>
                <w:sz w:val="20"/>
                <w:szCs w:val="20"/>
              </w:rPr>
              <w:t>Sub total</w:t>
            </w:r>
          </w:p>
        </w:tc>
        <w:tc>
          <w:tcPr>
            <w:tcW w:w="598" w:type="dxa"/>
            <w:vAlign w:val="center"/>
          </w:tcPr>
          <w:p w14:paraId="4B934A73" w14:textId="77777777" w:rsidR="002540BD" w:rsidRDefault="002540BD" w:rsidP="00D27F7A">
            <w:pPr>
              <w:pStyle w:val="Normal0"/>
              <w:jc w:val="center"/>
              <w:rPr>
                <w:rFonts w:ascii="Arial Narrow" w:eastAsia="Arial Narrow" w:hAnsi="Arial Narrow" w:cs="Arial Narrow"/>
                <w:b/>
                <w:sz w:val="20"/>
                <w:szCs w:val="20"/>
              </w:rPr>
            </w:pPr>
          </w:p>
        </w:tc>
        <w:tc>
          <w:tcPr>
            <w:tcW w:w="694" w:type="dxa"/>
            <w:vAlign w:val="center"/>
          </w:tcPr>
          <w:p w14:paraId="6C9C0553" w14:textId="77777777" w:rsidR="002540BD" w:rsidRDefault="002540BD" w:rsidP="00D27F7A">
            <w:pPr>
              <w:pStyle w:val="Normal0"/>
              <w:jc w:val="center"/>
              <w:rPr>
                <w:rFonts w:ascii="Arial Narrow" w:eastAsia="Arial Narrow" w:hAnsi="Arial Narrow" w:cs="Arial Narrow"/>
                <w:b/>
                <w:sz w:val="20"/>
                <w:szCs w:val="20"/>
              </w:rPr>
            </w:pPr>
          </w:p>
        </w:tc>
        <w:tc>
          <w:tcPr>
            <w:tcW w:w="498" w:type="dxa"/>
            <w:vAlign w:val="center"/>
          </w:tcPr>
          <w:p w14:paraId="38854268" w14:textId="77777777" w:rsidR="002540BD" w:rsidRDefault="002540BD" w:rsidP="00D27F7A">
            <w:pPr>
              <w:pStyle w:val="Normal0"/>
              <w:jc w:val="center"/>
              <w:rPr>
                <w:rFonts w:ascii="Arial Narrow" w:eastAsia="Arial Narrow" w:hAnsi="Arial Narrow" w:cs="Arial Narrow"/>
                <w:b/>
                <w:sz w:val="20"/>
                <w:szCs w:val="20"/>
              </w:rPr>
            </w:pPr>
          </w:p>
        </w:tc>
        <w:tc>
          <w:tcPr>
            <w:tcW w:w="495" w:type="dxa"/>
            <w:vAlign w:val="center"/>
          </w:tcPr>
          <w:p w14:paraId="6B514FFE" w14:textId="77777777" w:rsidR="002540BD" w:rsidRDefault="002540BD" w:rsidP="00D27F7A">
            <w:pPr>
              <w:pStyle w:val="Normal0"/>
              <w:jc w:val="center"/>
              <w:rPr>
                <w:rFonts w:ascii="Arial Narrow" w:eastAsia="Arial Narrow" w:hAnsi="Arial Narrow" w:cs="Arial Narrow"/>
                <w:b/>
                <w:sz w:val="20"/>
                <w:szCs w:val="20"/>
              </w:rPr>
            </w:pPr>
          </w:p>
        </w:tc>
        <w:tc>
          <w:tcPr>
            <w:tcW w:w="498" w:type="dxa"/>
            <w:vAlign w:val="center"/>
          </w:tcPr>
          <w:p w14:paraId="2976B6AA" w14:textId="77777777" w:rsidR="002540BD" w:rsidRDefault="002540BD" w:rsidP="00D27F7A">
            <w:pPr>
              <w:pStyle w:val="Normal0"/>
              <w:jc w:val="center"/>
              <w:rPr>
                <w:rFonts w:ascii="Arial Narrow" w:eastAsia="Arial Narrow" w:hAnsi="Arial Narrow" w:cs="Arial Narrow"/>
                <w:b/>
                <w:sz w:val="20"/>
                <w:szCs w:val="20"/>
              </w:rPr>
            </w:pPr>
          </w:p>
        </w:tc>
        <w:tc>
          <w:tcPr>
            <w:tcW w:w="495" w:type="dxa"/>
          </w:tcPr>
          <w:p w14:paraId="4A4A671B" w14:textId="77777777" w:rsidR="002540BD" w:rsidRDefault="002540BD" w:rsidP="00D27F7A">
            <w:pPr>
              <w:pStyle w:val="Normal0"/>
            </w:pPr>
          </w:p>
        </w:tc>
        <w:tc>
          <w:tcPr>
            <w:tcW w:w="543" w:type="dxa"/>
            <w:vAlign w:val="center"/>
          </w:tcPr>
          <w:p w14:paraId="23625E5D" w14:textId="77777777" w:rsidR="002540BD" w:rsidRDefault="002540BD" w:rsidP="00D27F7A">
            <w:pPr>
              <w:pStyle w:val="Normal0"/>
              <w:jc w:val="center"/>
              <w:rPr>
                <w:b/>
              </w:rPr>
            </w:pPr>
          </w:p>
        </w:tc>
        <w:tc>
          <w:tcPr>
            <w:tcW w:w="997" w:type="dxa"/>
            <w:vAlign w:val="center"/>
          </w:tcPr>
          <w:p w14:paraId="0FCACA50" w14:textId="77777777" w:rsidR="002540BD" w:rsidRDefault="002540BD" w:rsidP="00D27F7A">
            <w:pPr>
              <w:pStyle w:val="Normal0"/>
              <w:jc w:val="center"/>
              <w:rPr>
                <w:rFonts w:ascii="Arial Narrow" w:eastAsia="Arial Narrow" w:hAnsi="Arial Narrow" w:cs="Arial Narrow"/>
                <w:b/>
                <w:sz w:val="20"/>
                <w:szCs w:val="20"/>
              </w:rPr>
            </w:pPr>
          </w:p>
        </w:tc>
        <w:tc>
          <w:tcPr>
            <w:tcW w:w="1165" w:type="dxa"/>
          </w:tcPr>
          <w:p w14:paraId="71C01F33" w14:textId="77777777" w:rsidR="002540BD" w:rsidRDefault="002540BD" w:rsidP="00D27F7A">
            <w:pPr>
              <w:pStyle w:val="Normal0"/>
            </w:pPr>
          </w:p>
        </w:tc>
      </w:tr>
    </w:tbl>
    <w:p w14:paraId="46C4E4D3" w14:textId="77777777" w:rsidR="002540BD" w:rsidRDefault="002540BD" w:rsidP="002540BD">
      <w:pPr>
        <w:pStyle w:val="Normal0"/>
        <w:spacing w:after="0" w:line="240" w:lineRule="auto"/>
      </w:pPr>
      <w:r>
        <w:t xml:space="preserve">* </w:t>
      </w:r>
      <w:proofErr w:type="spellStart"/>
      <w:r>
        <w:t>Snc</w:t>
      </w:r>
      <w:proofErr w:type="spellEnd"/>
      <w:r>
        <w:t>: horas pedagógicas sincrónicas.</w:t>
      </w:r>
    </w:p>
    <w:p w14:paraId="0A8B3A83" w14:textId="77777777" w:rsidR="002540BD" w:rsidRDefault="002540BD" w:rsidP="002540BD">
      <w:pPr>
        <w:pStyle w:val="Normal0"/>
        <w:spacing w:after="0" w:line="240" w:lineRule="auto"/>
      </w:pPr>
      <w:r>
        <w:t xml:space="preserve">** </w:t>
      </w:r>
      <w:proofErr w:type="spellStart"/>
      <w:r>
        <w:t>Asc</w:t>
      </w:r>
      <w:proofErr w:type="spellEnd"/>
      <w:r>
        <w:t>: horas pedagógicas asincrónicas.</w:t>
      </w:r>
    </w:p>
    <w:p w14:paraId="1A506E7C" w14:textId="77777777" w:rsidR="002540BD" w:rsidRDefault="002540BD" w:rsidP="002540BD">
      <w:pPr>
        <w:pStyle w:val="Normal0"/>
        <w:pBdr>
          <w:top w:val="nil"/>
          <w:left w:val="nil"/>
          <w:bottom w:val="nil"/>
          <w:right w:val="nil"/>
          <w:between w:val="nil"/>
        </w:pBdr>
        <w:spacing w:after="0" w:line="240" w:lineRule="auto"/>
        <w:ind w:left="1080"/>
        <w:jc w:val="both"/>
        <w:rPr>
          <w:sz w:val="24"/>
          <w:szCs w:val="24"/>
        </w:rPr>
      </w:pPr>
    </w:p>
    <w:p w14:paraId="1AAB5C0C" w14:textId="77777777" w:rsidR="002540BD" w:rsidRDefault="002540BD" w:rsidP="002540BD">
      <w:pPr>
        <w:pStyle w:val="Normal0"/>
        <w:pBdr>
          <w:top w:val="nil"/>
          <w:left w:val="nil"/>
          <w:bottom w:val="nil"/>
          <w:right w:val="nil"/>
          <w:between w:val="nil"/>
        </w:pBdr>
        <w:spacing w:after="0" w:line="240" w:lineRule="auto"/>
        <w:jc w:val="both"/>
        <w:rPr>
          <w:color w:val="000000"/>
          <w:sz w:val="24"/>
          <w:szCs w:val="24"/>
        </w:rPr>
      </w:pPr>
    </w:p>
    <w:p w14:paraId="3AF6F966" w14:textId="77777777" w:rsidR="002540BD" w:rsidRDefault="002540BD" w:rsidP="002540BD">
      <w:pPr>
        <w:pStyle w:val="Normal0"/>
        <w:spacing w:after="0" w:line="240" w:lineRule="auto"/>
        <w:jc w:val="both"/>
        <w:rPr>
          <w:sz w:val="24"/>
          <w:szCs w:val="24"/>
        </w:rPr>
      </w:pPr>
      <w:r>
        <w:rPr>
          <w:sz w:val="24"/>
          <w:szCs w:val="24"/>
        </w:rPr>
        <w:t>Para esta etapa considere por favor lo siguiente:</w:t>
      </w:r>
    </w:p>
    <w:p w14:paraId="2FCA8B02" w14:textId="77777777" w:rsidR="002540BD" w:rsidRDefault="002540BD" w:rsidP="002540BD">
      <w:pPr>
        <w:pStyle w:val="Normal0"/>
        <w:pBdr>
          <w:top w:val="nil"/>
          <w:left w:val="nil"/>
          <w:bottom w:val="nil"/>
          <w:right w:val="nil"/>
          <w:between w:val="nil"/>
        </w:pBdr>
        <w:spacing w:after="0" w:line="240" w:lineRule="auto"/>
        <w:ind w:left="1080"/>
        <w:jc w:val="both"/>
        <w:rPr>
          <w:color w:val="000000"/>
          <w:sz w:val="24"/>
          <w:szCs w:val="24"/>
          <w:u w:val="single"/>
        </w:rPr>
      </w:pPr>
    </w:p>
    <w:p w14:paraId="0843941C" w14:textId="77777777" w:rsidR="002540BD" w:rsidRDefault="002540BD" w:rsidP="002540BD">
      <w:pPr>
        <w:pStyle w:val="Normal0"/>
        <w:numPr>
          <w:ilvl w:val="0"/>
          <w:numId w:val="6"/>
        </w:numPr>
        <w:pBdr>
          <w:top w:val="nil"/>
          <w:left w:val="nil"/>
          <w:bottom w:val="nil"/>
          <w:right w:val="nil"/>
          <w:between w:val="nil"/>
        </w:pBdr>
        <w:spacing w:after="0" w:line="240" w:lineRule="auto"/>
        <w:jc w:val="both"/>
        <w:rPr>
          <w:sz w:val="24"/>
          <w:szCs w:val="24"/>
        </w:rPr>
      </w:pPr>
      <w:r>
        <w:rPr>
          <w:color w:val="000000"/>
          <w:sz w:val="24"/>
          <w:szCs w:val="24"/>
        </w:rPr>
        <w:t>Cada semestre debe tener una carga académica de 30 SCT, lo que incluye la suma de horas directas (</w:t>
      </w:r>
      <w:r>
        <w:rPr>
          <w:sz w:val="24"/>
          <w:szCs w:val="24"/>
        </w:rPr>
        <w:t>sincrónicas y asincrónicas)</w:t>
      </w:r>
      <w:r>
        <w:rPr>
          <w:color w:val="000000"/>
          <w:sz w:val="24"/>
          <w:szCs w:val="24"/>
        </w:rPr>
        <w:t xml:space="preserve"> y de horas autónomas que el estudiante dedica a la asignatura con el fin de alcanzar sus resultados de aprendizaje.</w:t>
      </w:r>
    </w:p>
    <w:p w14:paraId="2395BB7C" w14:textId="77777777" w:rsidR="002540BD" w:rsidRDefault="002540BD" w:rsidP="002540BD">
      <w:pPr>
        <w:pStyle w:val="Normal0"/>
        <w:spacing w:after="0" w:line="240" w:lineRule="auto"/>
        <w:ind w:left="426" w:hanging="284"/>
        <w:jc w:val="both"/>
        <w:rPr>
          <w:sz w:val="24"/>
          <w:szCs w:val="24"/>
          <w:u w:val="single"/>
        </w:rPr>
      </w:pPr>
    </w:p>
    <w:p w14:paraId="42463832" w14:textId="034B5495" w:rsidR="002540BD" w:rsidRPr="002A406D" w:rsidRDefault="002540BD" w:rsidP="002540BD">
      <w:pPr>
        <w:pStyle w:val="Normal0"/>
        <w:numPr>
          <w:ilvl w:val="0"/>
          <w:numId w:val="1"/>
        </w:numPr>
        <w:pBdr>
          <w:top w:val="nil"/>
          <w:left w:val="nil"/>
          <w:bottom w:val="nil"/>
          <w:right w:val="nil"/>
          <w:between w:val="nil"/>
        </w:pBdr>
        <w:spacing w:after="0" w:line="240" w:lineRule="auto"/>
        <w:ind w:left="426" w:hanging="284"/>
        <w:jc w:val="both"/>
        <w:rPr>
          <w:color w:val="000000"/>
          <w:sz w:val="24"/>
          <w:szCs w:val="24"/>
        </w:rPr>
      </w:pPr>
      <w:r>
        <w:rPr>
          <w:color w:val="000000"/>
          <w:sz w:val="24"/>
          <w:szCs w:val="24"/>
        </w:rPr>
        <w:t xml:space="preserve">Cada Plan de Estudio debe </w:t>
      </w:r>
      <w:r>
        <w:rPr>
          <w:sz w:val="24"/>
          <w:szCs w:val="24"/>
        </w:rPr>
        <w:t xml:space="preserve">respetar las líneas obligatorias curriculares definidas en el PEI: Formación Básica para la vida académica, </w:t>
      </w:r>
      <w:proofErr w:type="gramStart"/>
      <w:r>
        <w:rPr>
          <w:sz w:val="24"/>
          <w:szCs w:val="24"/>
        </w:rPr>
        <w:t>Inglés</w:t>
      </w:r>
      <w:proofErr w:type="gramEnd"/>
      <w:r>
        <w:rPr>
          <w:sz w:val="24"/>
          <w:szCs w:val="24"/>
        </w:rPr>
        <w:t xml:space="preserve">, </w:t>
      </w:r>
      <w:r w:rsidR="002A406D">
        <w:rPr>
          <w:sz w:val="24"/>
          <w:szCs w:val="24"/>
        </w:rPr>
        <w:t xml:space="preserve">sello UCEN y </w:t>
      </w:r>
      <w:r w:rsidR="00F6106D">
        <w:rPr>
          <w:sz w:val="24"/>
          <w:szCs w:val="24"/>
        </w:rPr>
        <w:t>asignaturas</w:t>
      </w:r>
      <w:r w:rsidR="00C10178">
        <w:rPr>
          <w:sz w:val="24"/>
          <w:szCs w:val="24"/>
        </w:rPr>
        <w:t xml:space="preserve"> interdisciplinares</w:t>
      </w:r>
      <w:r w:rsidR="002A406D">
        <w:rPr>
          <w:sz w:val="24"/>
          <w:szCs w:val="24"/>
        </w:rPr>
        <w:t>.</w:t>
      </w:r>
    </w:p>
    <w:p w14:paraId="6C69A81F" w14:textId="63AEC682" w:rsidR="002A406D" w:rsidRDefault="002A406D" w:rsidP="002540BD">
      <w:pPr>
        <w:pStyle w:val="Normal0"/>
        <w:numPr>
          <w:ilvl w:val="0"/>
          <w:numId w:val="1"/>
        </w:numPr>
        <w:pBdr>
          <w:top w:val="nil"/>
          <w:left w:val="nil"/>
          <w:bottom w:val="nil"/>
          <w:right w:val="nil"/>
          <w:between w:val="nil"/>
        </w:pBdr>
        <w:spacing w:after="0" w:line="240" w:lineRule="auto"/>
        <w:ind w:left="426" w:hanging="284"/>
        <w:jc w:val="both"/>
        <w:rPr>
          <w:color w:val="000000"/>
          <w:sz w:val="24"/>
          <w:szCs w:val="24"/>
        </w:rPr>
      </w:pPr>
      <w:r>
        <w:rPr>
          <w:sz w:val="24"/>
          <w:szCs w:val="24"/>
        </w:rPr>
        <w:t xml:space="preserve">Cada plan de estudio debe integrar el sello </w:t>
      </w:r>
      <w:r w:rsidR="00F6106D">
        <w:rPr>
          <w:sz w:val="24"/>
          <w:szCs w:val="24"/>
        </w:rPr>
        <w:t>UCEN a</w:t>
      </w:r>
      <w:r>
        <w:rPr>
          <w:sz w:val="24"/>
          <w:szCs w:val="24"/>
        </w:rPr>
        <w:t xml:space="preserve"> partir de la matriz de resultados de aprendizaje de las líneas del sello.</w:t>
      </w:r>
    </w:p>
    <w:p w14:paraId="1AE6C031" w14:textId="77777777" w:rsidR="002540BD" w:rsidRDefault="002540BD" w:rsidP="002540BD">
      <w:pPr>
        <w:pStyle w:val="Normal0"/>
        <w:pBdr>
          <w:top w:val="nil"/>
          <w:left w:val="nil"/>
          <w:bottom w:val="nil"/>
          <w:right w:val="nil"/>
          <w:between w:val="nil"/>
        </w:pBdr>
        <w:spacing w:after="0" w:line="240" w:lineRule="auto"/>
        <w:ind w:left="1080"/>
        <w:jc w:val="both"/>
        <w:rPr>
          <w:color w:val="000000"/>
          <w:sz w:val="24"/>
          <w:szCs w:val="24"/>
          <w:u w:val="single"/>
        </w:rPr>
      </w:pPr>
    </w:p>
    <w:sectPr w:rsidR="002540BD" w:rsidSect="00150CFA">
      <w:headerReference w:type="default" r:id="rId14"/>
      <w:footerReference w:type="default" r:id="rId15"/>
      <w:pgSz w:w="12240" w:h="15840"/>
      <w:pgMar w:top="1417" w:right="1701" w:bottom="1417" w:left="1701"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2BB50" w14:textId="77777777" w:rsidR="00B007CA" w:rsidRDefault="00B007CA" w:rsidP="00150CFA">
      <w:r>
        <w:separator/>
      </w:r>
    </w:p>
  </w:endnote>
  <w:endnote w:type="continuationSeparator" w:id="0">
    <w:p w14:paraId="7993E058" w14:textId="77777777" w:rsidR="00B007CA" w:rsidRDefault="00B007CA" w:rsidP="0015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attrocento Sans">
    <w:altName w:val="Quattrocento Sans"/>
    <w:charset w:val="00"/>
    <w:family w:val="swiss"/>
    <w:pitch w:val="variable"/>
    <w:sig w:usb0="800000BF" w:usb1="4000005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5681" w14:textId="77777777" w:rsidR="0002525C" w:rsidRDefault="0002525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BF82F" w14:textId="286DBB35" w:rsidR="002540BD" w:rsidRDefault="002540BD" w:rsidP="002540BD">
    <w:pPr>
      <w:pStyle w:val="Piedepgina"/>
      <w:ind w:firstLine="70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03BC7" w14:textId="77777777" w:rsidR="0002525C" w:rsidRDefault="0002525C">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3657A" w14:textId="0DA167CA" w:rsidR="00150CFA" w:rsidRDefault="00150CF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B7836" w14:textId="77777777" w:rsidR="00B007CA" w:rsidRDefault="00B007CA" w:rsidP="00150CFA">
      <w:r>
        <w:separator/>
      </w:r>
    </w:p>
  </w:footnote>
  <w:footnote w:type="continuationSeparator" w:id="0">
    <w:p w14:paraId="04826CD5" w14:textId="77777777" w:rsidR="00B007CA" w:rsidRDefault="00B007CA" w:rsidP="00150C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D4DAE" w14:textId="77777777" w:rsidR="0002525C" w:rsidRDefault="0002525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A59A3" w14:textId="76C7AE88" w:rsidR="0002525C" w:rsidRDefault="0002525C">
    <w:pPr>
      <w:pStyle w:val="Encabezado"/>
    </w:pPr>
    <w:r>
      <w:rPr>
        <w:noProof/>
        <w:lang w:eastAsia="es-CL"/>
      </w:rPr>
      <w:drawing>
        <wp:inline distT="0" distB="0" distL="0" distR="0" wp14:anchorId="657F9AA4" wp14:editId="6B5C7824">
          <wp:extent cx="1488440" cy="703580"/>
          <wp:effectExtent l="0" t="0" r="0" b="1270"/>
          <wp:docPr id="1" name="Imagen 1" descr="C:\Users\natalie.araya\Desktop\Logo Institucional\Logotipo U.  Central 2023\Logo UCEN-01.png"/>
          <wp:cNvGraphicFramePr/>
          <a:graphic xmlns:a="http://schemas.openxmlformats.org/drawingml/2006/main">
            <a:graphicData uri="http://schemas.openxmlformats.org/drawingml/2006/picture">
              <pic:pic xmlns:pic="http://schemas.openxmlformats.org/drawingml/2006/picture">
                <pic:nvPicPr>
                  <pic:cNvPr id="1" name="Imagen 1" descr="C:\Users\natalie.araya\Desktop\Logo Institucional\Logotipo U.  Central 2023\Logo UCEN-01.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8440" cy="7035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ED847" w14:textId="77777777" w:rsidR="0002525C" w:rsidRDefault="0002525C">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787E0" w14:textId="21EBBC17" w:rsidR="00150CFA" w:rsidRDefault="00150CF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62C83"/>
    <w:multiLevelType w:val="multilevel"/>
    <w:tmpl w:val="9BA20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FC4269"/>
    <w:multiLevelType w:val="multilevel"/>
    <w:tmpl w:val="E1AE6B42"/>
    <w:lvl w:ilvl="0">
      <w:start w:val="120"/>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1CA14FC"/>
    <w:multiLevelType w:val="multilevel"/>
    <w:tmpl w:val="870EC626"/>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28226FA"/>
    <w:multiLevelType w:val="hybridMultilevel"/>
    <w:tmpl w:val="F85804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7D04533"/>
    <w:multiLevelType w:val="multilevel"/>
    <w:tmpl w:val="FD8691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20F540B"/>
    <w:multiLevelType w:val="multilevel"/>
    <w:tmpl w:val="059A31D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30C4B1A"/>
    <w:multiLevelType w:val="multilevel"/>
    <w:tmpl w:val="D2DCEA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82189A"/>
    <w:multiLevelType w:val="multilevel"/>
    <w:tmpl w:val="E504505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2262276"/>
    <w:multiLevelType w:val="hybridMultilevel"/>
    <w:tmpl w:val="7A8A683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3A17438"/>
    <w:multiLevelType w:val="multilevel"/>
    <w:tmpl w:val="9FC4AA9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8111E04"/>
    <w:multiLevelType w:val="multilevel"/>
    <w:tmpl w:val="54583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75C5D29"/>
    <w:multiLevelType w:val="multilevel"/>
    <w:tmpl w:val="67CEB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 w:numId="4">
    <w:abstractNumId w:val="9"/>
  </w:num>
  <w:num w:numId="5">
    <w:abstractNumId w:val="4"/>
  </w:num>
  <w:num w:numId="6">
    <w:abstractNumId w:val="10"/>
  </w:num>
  <w:num w:numId="7">
    <w:abstractNumId w:val="5"/>
  </w:num>
  <w:num w:numId="8">
    <w:abstractNumId w:val="11"/>
  </w:num>
  <w:num w:numId="9">
    <w:abstractNumId w:val="6"/>
  </w:num>
  <w:num w:numId="10">
    <w:abstractNumId w:val="7"/>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CFA"/>
    <w:rsid w:val="0002525C"/>
    <w:rsid w:val="00150CFA"/>
    <w:rsid w:val="001F5CD6"/>
    <w:rsid w:val="002540BD"/>
    <w:rsid w:val="0026197C"/>
    <w:rsid w:val="002A406D"/>
    <w:rsid w:val="003C7C08"/>
    <w:rsid w:val="00442A79"/>
    <w:rsid w:val="0050118D"/>
    <w:rsid w:val="0050422D"/>
    <w:rsid w:val="00525CBF"/>
    <w:rsid w:val="006251CA"/>
    <w:rsid w:val="00775F41"/>
    <w:rsid w:val="008955B0"/>
    <w:rsid w:val="00AF2192"/>
    <w:rsid w:val="00B007CA"/>
    <w:rsid w:val="00C10178"/>
    <w:rsid w:val="00D670B3"/>
    <w:rsid w:val="00D776F0"/>
    <w:rsid w:val="00F6106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02A068"/>
  <w15:chartTrackingRefBased/>
  <w15:docId w15:val="{53A75DE5-9265-884A-81FC-D83EF0F5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rsid w:val="002540BD"/>
    <w:pPr>
      <w:keepNext/>
      <w:keepLines/>
      <w:spacing w:before="40" w:line="276" w:lineRule="auto"/>
      <w:outlineLvl w:val="1"/>
    </w:pPr>
    <w:rPr>
      <w:rFonts w:ascii="Calibri" w:eastAsia="Calibri" w:hAnsi="Calibri" w:cs="Calibri"/>
      <w:color w:val="2F5496"/>
      <w:sz w:val="26"/>
      <w:szCs w:val="2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0CFA"/>
    <w:pPr>
      <w:tabs>
        <w:tab w:val="center" w:pos="4419"/>
        <w:tab w:val="right" w:pos="8838"/>
      </w:tabs>
    </w:pPr>
  </w:style>
  <w:style w:type="character" w:customStyle="1" w:styleId="EncabezadoCar">
    <w:name w:val="Encabezado Car"/>
    <w:basedOn w:val="Fuentedeprrafopredeter"/>
    <w:link w:val="Encabezado"/>
    <w:uiPriority w:val="99"/>
    <w:rsid w:val="00150CFA"/>
  </w:style>
  <w:style w:type="paragraph" w:styleId="Piedepgina">
    <w:name w:val="footer"/>
    <w:basedOn w:val="Normal"/>
    <w:link w:val="PiedepginaCar"/>
    <w:uiPriority w:val="99"/>
    <w:unhideWhenUsed/>
    <w:rsid w:val="00150CFA"/>
    <w:pPr>
      <w:tabs>
        <w:tab w:val="center" w:pos="4419"/>
        <w:tab w:val="right" w:pos="8838"/>
      </w:tabs>
    </w:pPr>
  </w:style>
  <w:style w:type="character" w:customStyle="1" w:styleId="PiedepginaCar">
    <w:name w:val="Pie de página Car"/>
    <w:basedOn w:val="Fuentedeprrafopredeter"/>
    <w:link w:val="Piedepgina"/>
    <w:uiPriority w:val="99"/>
    <w:rsid w:val="00150CFA"/>
  </w:style>
  <w:style w:type="character" w:customStyle="1" w:styleId="Ttulo2Car">
    <w:name w:val="Título 2 Car"/>
    <w:basedOn w:val="Fuentedeprrafopredeter"/>
    <w:link w:val="Ttulo2"/>
    <w:rsid w:val="002540BD"/>
    <w:rPr>
      <w:rFonts w:ascii="Calibri" w:eastAsia="Calibri" w:hAnsi="Calibri" w:cs="Calibri"/>
      <w:color w:val="2F5496"/>
      <w:sz w:val="26"/>
      <w:szCs w:val="26"/>
      <w:lang w:eastAsia="es-CL"/>
    </w:rPr>
  </w:style>
  <w:style w:type="paragraph" w:customStyle="1" w:styleId="Normal0">
    <w:name w:val="Normal0"/>
    <w:qFormat/>
    <w:rsid w:val="002540BD"/>
    <w:pPr>
      <w:spacing w:after="200" w:line="276" w:lineRule="auto"/>
    </w:pPr>
    <w:rPr>
      <w:rFonts w:ascii="Calibri" w:eastAsia="Calibri" w:hAnsi="Calibri" w:cs="Calibri"/>
      <w:sz w:val="22"/>
      <w:szCs w:val="22"/>
      <w:lang w:eastAsia="es-CL"/>
    </w:rPr>
  </w:style>
  <w:style w:type="table" w:styleId="Tablaconcuadrcula">
    <w:name w:val="Table Grid"/>
    <w:basedOn w:val="Tablanormal"/>
    <w:uiPriority w:val="59"/>
    <w:rsid w:val="002540BD"/>
    <w:pPr>
      <w:spacing w:after="200" w:line="276" w:lineRule="auto"/>
    </w:pPr>
    <w:rPr>
      <w:rFonts w:ascii="Calibri" w:eastAsia="Calibri" w:hAnsi="Calibri" w:cs="Calibri"/>
      <w:sz w:val="22"/>
      <w:szCs w:val="22"/>
      <w:lang w:val="es-ES" w:eastAsia="es-C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1195</Words>
  <Characters>6577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Fuentes</dc:creator>
  <cp:keywords/>
  <dc:description/>
  <cp:lastModifiedBy>Hector Luis Bravo Illanes</cp:lastModifiedBy>
  <cp:revision>5</cp:revision>
  <dcterms:created xsi:type="dcterms:W3CDTF">2025-09-01T19:43:00Z</dcterms:created>
  <dcterms:modified xsi:type="dcterms:W3CDTF">2025-09-02T19:55:00Z</dcterms:modified>
</cp:coreProperties>
</file>