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F72F" w14:textId="77777777" w:rsidR="00855396" w:rsidRDefault="007E1BD7" w:rsidP="006A0421">
      <w:pPr>
        <w:pStyle w:val="Ttulo1"/>
        <w:widowControl w:val="0"/>
        <w:ind w:right="-40"/>
        <w:jc w:val="center"/>
        <w:rPr>
          <w:rFonts w:ascii="Arial" w:eastAsia="Arial" w:hAnsi="Arial" w:cs="Arial"/>
          <w:color w:val="43434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434343"/>
        </w:rPr>
        <w:t>Curso</w:t>
      </w:r>
    </w:p>
    <w:p w14:paraId="00000001" w14:textId="2A8813B6" w:rsidR="0078384E" w:rsidRDefault="00855396" w:rsidP="006A0421">
      <w:pPr>
        <w:pStyle w:val="Ttulo1"/>
        <w:widowControl w:val="0"/>
        <w:ind w:right="-40"/>
        <w:jc w:val="center"/>
        <w:rPr>
          <w:rFonts w:ascii="Arial" w:eastAsia="Arial" w:hAnsi="Arial" w:cs="Arial"/>
          <w:color w:val="434343"/>
        </w:rPr>
      </w:pPr>
      <w:r>
        <w:rPr>
          <w:rFonts w:ascii="Arial" w:eastAsia="Arial" w:hAnsi="Arial" w:cs="Arial"/>
          <w:color w:val="434343"/>
        </w:rPr>
        <w:t>Revisiones sistemáticas: impacto y relevancia en la investigación actual</w:t>
      </w:r>
    </w:p>
    <w:p w14:paraId="00000002" w14:textId="77777777" w:rsidR="0078384E" w:rsidRDefault="007E1BD7">
      <w:pPr>
        <w:pStyle w:val="Ttulo2"/>
        <w:rPr>
          <w:rFonts w:ascii="Arial" w:eastAsia="Arial" w:hAnsi="Arial" w:cs="Arial"/>
          <w:b/>
          <w:color w:val="434343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434343"/>
        </w:rPr>
        <w:t>Información general</w:t>
      </w:r>
    </w:p>
    <w:tbl>
      <w:tblPr>
        <w:tblStyle w:val="a7"/>
        <w:tblW w:w="8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95"/>
        <w:gridCol w:w="5805"/>
        <w:gridCol w:w="160"/>
      </w:tblGrid>
      <w:tr w:rsidR="0078384E" w14:paraId="3AD22F4C" w14:textId="77777777">
        <w:trPr>
          <w:gridAfter w:val="1"/>
          <w:wAfter w:w="146" w:type="dxa"/>
          <w:trHeight w:val="280"/>
        </w:trPr>
        <w:tc>
          <w:tcPr>
            <w:tcW w:w="2199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3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Programa</w:t>
            </w:r>
          </w:p>
        </w:tc>
        <w:tc>
          <w:tcPr>
            <w:tcW w:w="5815" w:type="dxa"/>
            <w:tcBorders>
              <w:top w:val="dotted" w:sz="4" w:space="0" w:color="B7B7B7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4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I Escuela de Invierno</w:t>
            </w:r>
          </w:p>
        </w:tc>
      </w:tr>
      <w:tr w:rsidR="0078384E" w14:paraId="2C6D4C54" w14:textId="77777777">
        <w:trPr>
          <w:gridAfter w:val="1"/>
          <w:wAfter w:w="146" w:type="dxa"/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5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Año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6" w14:textId="59DBBC38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202</w:t>
            </w:r>
            <w:r w:rsidR="0031369A">
              <w:rPr>
                <w:rFonts w:ascii="Arial" w:eastAsia="Arial" w:hAnsi="Arial" w:cs="Arial"/>
                <w:color w:val="434343"/>
                <w:sz w:val="18"/>
                <w:szCs w:val="18"/>
              </w:rPr>
              <w:t>2</w:t>
            </w:r>
          </w:p>
        </w:tc>
      </w:tr>
      <w:tr w:rsidR="0078384E" w14:paraId="7816048F" w14:textId="77777777">
        <w:trPr>
          <w:gridAfter w:val="1"/>
          <w:wAfter w:w="146" w:type="dxa"/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7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Semestre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8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Primero</w:t>
            </w:r>
          </w:p>
        </w:tc>
      </w:tr>
      <w:tr w:rsidR="0078384E" w14:paraId="7FB9DE2D" w14:textId="77777777">
        <w:trPr>
          <w:gridAfter w:val="1"/>
          <w:wAfter w:w="146" w:type="dxa"/>
          <w:trHeight w:val="56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9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Nombre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A" w14:textId="578848F2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188D6AD9" w14:textId="77777777">
        <w:trPr>
          <w:gridAfter w:val="1"/>
          <w:wAfter w:w="146" w:type="dxa"/>
          <w:trHeight w:val="280"/>
        </w:trPr>
        <w:tc>
          <w:tcPr>
            <w:tcW w:w="2199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B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Coordinador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</w:tcPr>
          <w:p w14:paraId="0000000C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Quintana</w:t>
            </w:r>
          </w:p>
        </w:tc>
      </w:tr>
      <w:tr w:rsidR="0078384E" w14:paraId="0448BC1C" w14:textId="77777777">
        <w:trPr>
          <w:gridAfter w:val="1"/>
          <w:wAfter w:w="146" w:type="dxa"/>
          <w:trHeight w:val="28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D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E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75653744" w14:textId="77777777">
        <w:trPr>
          <w:gridAfter w:val="1"/>
          <w:wAfter w:w="146" w:type="dxa"/>
          <w:trHeight w:val="280"/>
        </w:trPr>
        <w:tc>
          <w:tcPr>
            <w:tcW w:w="2199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0F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Equipo Docente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</w:tcPr>
          <w:p w14:paraId="00000010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47061547" w14:textId="77777777">
        <w:trPr>
          <w:gridAfter w:val="1"/>
          <w:wAfter w:w="146" w:type="dxa"/>
          <w:trHeight w:val="28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1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2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Quintana</w:t>
            </w:r>
          </w:p>
          <w:p w14:paraId="00000013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4F6B1C15" w14:textId="77777777">
        <w:trPr>
          <w:gridAfter w:val="1"/>
          <w:wAfter w:w="146" w:type="dxa"/>
          <w:trHeight w:val="56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4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Académicos Externos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5" w14:textId="4215EF75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</w:t>
            </w:r>
            <w:r w:rsidR="0031369A">
              <w:rPr>
                <w:rFonts w:ascii="Arial" w:eastAsia="Arial" w:hAnsi="Arial" w:cs="Arial"/>
                <w:color w:val="434343"/>
                <w:sz w:val="18"/>
                <w:szCs w:val="18"/>
              </w:rPr>
              <w:t>. Marcelo Leiva Bianchi</w:t>
            </w:r>
          </w:p>
        </w:tc>
      </w:tr>
      <w:tr w:rsidR="0078384E" w14:paraId="5B2142EB" w14:textId="77777777">
        <w:trPr>
          <w:gridAfter w:val="1"/>
          <w:wAfter w:w="146" w:type="dxa"/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6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Ayudantes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7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NA</w:t>
            </w:r>
          </w:p>
        </w:tc>
      </w:tr>
      <w:tr w:rsidR="0078384E" w14:paraId="261123CA" w14:textId="77777777">
        <w:trPr>
          <w:gridAfter w:val="1"/>
          <w:wAfter w:w="146" w:type="dxa"/>
          <w:trHeight w:val="56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8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Unidad Académica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9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Instituto de Investigación e Innovación en Salud</w:t>
            </w:r>
          </w:p>
        </w:tc>
      </w:tr>
      <w:tr w:rsidR="0078384E" w14:paraId="7A96BDDE" w14:textId="77777777">
        <w:trPr>
          <w:gridAfter w:val="1"/>
          <w:wAfter w:w="146" w:type="dxa"/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A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Versión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B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1.0</w:t>
            </w:r>
          </w:p>
        </w:tc>
      </w:tr>
      <w:tr w:rsidR="0078384E" w14:paraId="03FEE46A" w14:textId="77777777">
        <w:trPr>
          <w:gridAfter w:val="1"/>
          <w:wAfter w:w="146" w:type="dxa"/>
          <w:trHeight w:val="280"/>
        </w:trPr>
        <w:tc>
          <w:tcPr>
            <w:tcW w:w="2199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C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Modalidad</w:t>
            </w:r>
          </w:p>
        </w:tc>
        <w:tc>
          <w:tcPr>
            <w:tcW w:w="5815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D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Online: con actividades sincrónicas</w:t>
            </w:r>
          </w:p>
        </w:tc>
      </w:tr>
      <w:tr w:rsidR="0078384E" w14:paraId="648D663C" w14:textId="77777777">
        <w:trPr>
          <w:trHeight w:val="28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E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5815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1F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0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1F9800B0" w14:textId="77777777">
        <w:trPr>
          <w:trHeight w:val="84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1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5815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2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3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255F2134" w14:textId="77777777">
        <w:trPr>
          <w:trHeight w:val="84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4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Créditos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5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</w:t>
            </w:r>
          </w:p>
        </w:tc>
        <w:tc>
          <w:tcPr>
            <w:tcW w:w="146" w:type="dxa"/>
            <w:vAlign w:val="center"/>
          </w:tcPr>
          <w:p w14:paraId="00000026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4D898362" w14:textId="77777777">
        <w:trPr>
          <w:trHeight w:val="280"/>
        </w:trPr>
        <w:tc>
          <w:tcPr>
            <w:tcW w:w="2199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7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Horas del Programa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</w:tcPr>
          <w:p w14:paraId="00000028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</w:tcPr>
          <w:p w14:paraId="00000029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2F8228FC" w14:textId="77777777">
        <w:trPr>
          <w:trHeight w:val="84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A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</w:tcPr>
          <w:p w14:paraId="0000002B" w14:textId="49D327D5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Horas presenciales (sincrónicas): </w:t>
            </w:r>
            <w:r w:rsidR="006A0421">
              <w:rPr>
                <w:rFonts w:ascii="Arial" w:eastAsia="Arial" w:hAnsi="Arial" w:cs="Arial"/>
                <w:color w:val="434343"/>
                <w:sz w:val="18"/>
                <w:szCs w:val="18"/>
              </w:rPr>
              <w:t>48</w:t>
            </w:r>
          </w:p>
        </w:tc>
        <w:tc>
          <w:tcPr>
            <w:tcW w:w="146" w:type="dxa"/>
            <w:vAlign w:val="center"/>
          </w:tcPr>
          <w:p w14:paraId="0000002C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2F6B11FB" w14:textId="77777777">
        <w:trPr>
          <w:trHeight w:val="56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2D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</w:tcPr>
          <w:p w14:paraId="0000002E" w14:textId="1477D184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0000002F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399D9A22" w14:textId="77777777">
        <w:trPr>
          <w:trHeight w:val="28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0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1" w14:textId="53AD6774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00000032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6E2EDCEC" w14:textId="77777777">
        <w:trPr>
          <w:trHeight w:val="84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3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lastRenderedPageBreak/>
              <w:t xml:space="preserve">Código </w:t>
            </w:r>
            <w:proofErr w:type="spell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Sence</w:t>
            </w:r>
            <w:proofErr w:type="spell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/Convenio Marco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4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</w:tcPr>
          <w:p w14:paraId="00000035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16DE2A05" w14:textId="77777777">
        <w:trPr>
          <w:trHeight w:val="840"/>
        </w:trPr>
        <w:tc>
          <w:tcPr>
            <w:tcW w:w="2199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6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Días y horarios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</w:tcPr>
          <w:p w14:paraId="00000037" w14:textId="0D555E3B" w:rsidR="00E7222C" w:rsidRDefault="00E7222C" w:rsidP="0031369A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00000038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63FEC506" w14:textId="77777777">
        <w:trPr>
          <w:trHeight w:val="560"/>
        </w:trPr>
        <w:tc>
          <w:tcPr>
            <w:tcW w:w="2199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9" w14:textId="77777777" w:rsidR="0078384E" w:rsidRDefault="0078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A" w14:textId="1F0CA632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0000003B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3FD974C3" w14:textId="77777777">
        <w:trPr>
          <w:trHeight w:val="56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C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Lugar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D" w14:textId="6C444D4E" w:rsidR="0078384E" w:rsidRDefault="00E7222C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Plataforma </w:t>
            </w:r>
            <w:proofErr w:type="spellStart"/>
            <w:r w:rsidR="007E1BD7">
              <w:rPr>
                <w:rFonts w:ascii="Arial" w:eastAsia="Arial" w:hAnsi="Arial" w:cs="Arial"/>
                <w:color w:val="434343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46" w:type="dxa"/>
            <w:vAlign w:val="center"/>
          </w:tcPr>
          <w:p w14:paraId="0000003E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146120CE" w14:textId="77777777">
        <w:trPr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3F" w14:textId="59E5F326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Cupo </w:t>
            </w:r>
            <w:r w:rsid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alumnos mínimos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0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00000041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6D3428A5" w14:textId="77777777">
        <w:trPr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2" w14:textId="409FB37C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Cupo </w:t>
            </w:r>
            <w:r w:rsid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alumnos máximos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3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NA</w:t>
            </w:r>
          </w:p>
        </w:tc>
        <w:tc>
          <w:tcPr>
            <w:tcW w:w="146" w:type="dxa"/>
            <w:vAlign w:val="center"/>
          </w:tcPr>
          <w:p w14:paraId="00000044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0508296C" w14:textId="77777777">
        <w:trPr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5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Pre-requisitos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6" w14:textId="77777777" w:rsidR="0078384E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Ninguno</w:t>
            </w:r>
          </w:p>
        </w:tc>
        <w:tc>
          <w:tcPr>
            <w:tcW w:w="146" w:type="dxa"/>
            <w:vAlign w:val="center"/>
          </w:tcPr>
          <w:p w14:paraId="00000047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2529C1DE" w14:textId="77777777">
        <w:trPr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8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Duración (días)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9" w14:textId="107E46AD" w:rsidR="0078384E" w:rsidRDefault="006A0421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12</w:t>
            </w:r>
          </w:p>
        </w:tc>
        <w:tc>
          <w:tcPr>
            <w:tcW w:w="146" w:type="dxa"/>
            <w:vAlign w:val="center"/>
          </w:tcPr>
          <w:p w14:paraId="0000004A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4DFF2CE0" w14:textId="77777777">
        <w:trPr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B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Fecha inicio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C" w14:textId="7EE3546F" w:rsidR="0078384E" w:rsidRDefault="003A4CB5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03 Octubre 2022</w:t>
            </w:r>
          </w:p>
        </w:tc>
        <w:tc>
          <w:tcPr>
            <w:tcW w:w="146" w:type="dxa"/>
            <w:vAlign w:val="center"/>
          </w:tcPr>
          <w:p w14:paraId="0000004D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  <w:tr w:rsidR="0078384E" w14:paraId="5169754D" w14:textId="77777777">
        <w:trPr>
          <w:trHeight w:val="280"/>
        </w:trPr>
        <w:tc>
          <w:tcPr>
            <w:tcW w:w="2199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E" w14:textId="77777777" w:rsidR="0078384E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Fecha término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</w:tcPr>
          <w:p w14:paraId="0000004F" w14:textId="701E5A0E" w:rsidR="0078384E" w:rsidRDefault="003A4CB5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07 Octubre 2022</w:t>
            </w:r>
          </w:p>
        </w:tc>
        <w:tc>
          <w:tcPr>
            <w:tcW w:w="146" w:type="dxa"/>
            <w:vAlign w:val="center"/>
          </w:tcPr>
          <w:p w14:paraId="00000050" w14:textId="77777777" w:rsidR="0078384E" w:rsidRDefault="0078384E">
            <w:pPr>
              <w:jc w:val="left"/>
              <w:rPr>
                <w:rFonts w:ascii="Arial" w:eastAsia="Arial" w:hAnsi="Arial" w:cs="Arial"/>
                <w:color w:val="434343"/>
              </w:rPr>
            </w:pPr>
          </w:p>
        </w:tc>
      </w:tr>
    </w:tbl>
    <w:p w14:paraId="00000051" w14:textId="77777777" w:rsidR="0078384E" w:rsidRDefault="007E1BD7">
      <w:pPr>
        <w:pStyle w:val="Ttulo2"/>
        <w:widowControl w:val="0"/>
        <w:spacing w:before="336"/>
        <w:rPr>
          <w:rFonts w:ascii="Arial" w:eastAsia="Arial" w:hAnsi="Arial" w:cs="Arial"/>
          <w:color w:val="434343"/>
          <w:sz w:val="20"/>
          <w:szCs w:val="20"/>
        </w:rPr>
      </w:pPr>
      <w:r>
        <w:br w:type="page"/>
      </w:r>
    </w:p>
    <w:p w14:paraId="00000052" w14:textId="77777777" w:rsidR="0078384E" w:rsidRDefault="007E1BD7">
      <w:pPr>
        <w:pStyle w:val="Ttulo2"/>
        <w:widowControl w:val="0"/>
        <w:spacing w:before="336"/>
        <w:rPr>
          <w:rFonts w:ascii="Arial" w:eastAsia="Arial" w:hAnsi="Arial" w:cs="Arial"/>
          <w:color w:val="434343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434343"/>
        </w:rPr>
        <w:lastRenderedPageBreak/>
        <w:t>Características del curso</w:t>
      </w:r>
    </w:p>
    <w:tbl>
      <w:tblPr>
        <w:tblStyle w:val="a8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78384E" w14:paraId="55C5E257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14CF9EB9" w:rsidR="0078384E" w:rsidRPr="003A4CB5" w:rsidRDefault="003A4CB5" w:rsidP="003A4CB5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4" w:name="_heading=h.nx2b3fq8nyn3" w:colFirst="0" w:colLast="0"/>
            <w:bookmarkEnd w:id="4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Descripción</w:t>
            </w:r>
          </w:p>
        </w:tc>
      </w:tr>
      <w:tr w:rsidR="0078384E" w14:paraId="2388F58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0B94" w14:textId="4D8F7BC6" w:rsidR="008032D2" w:rsidRPr="003A4CB5" w:rsidRDefault="008032D2" w:rsidP="008032D2">
            <w:pPr>
              <w:pStyle w:val="Subttulo"/>
              <w:spacing w:before="240" w:after="24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5" w:name="_heading=h.gvyt16xowam9" w:colFirst="0" w:colLast="0"/>
            <w:bookmarkEnd w:id="5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Las revisiones sistemáticas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(RS)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son métodos robustos que permiten describir conceptos, evaluar efectividad de tratamientos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y proponer 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relaciones entre variables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para ser estudiadas en mayor profundidad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. Su utilidad, responden preguntas científicas a partir de lo que otros estudios independientes entre sí reportan como resultados. 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La relevancia de una RS 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se debe a que integra diversos estudios y extrae conclusiones comunes, como si de un único estudio se tratase. 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Dada la alta proliferación de estudios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en la ciencia contemporánea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, una RS permite sacar conclusiones comunes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y proponer ámbitos de trabajo más efectivos basados en la evidencia. 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Ya que las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RS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utilizan 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estudios publicados por otros autores, se pueden realizar de manera completamente online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y t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ampoco utilizan como muestras participantes humanos directamente. </w:t>
            </w:r>
          </w:p>
          <w:p w14:paraId="00000059" w14:textId="148C4ACD" w:rsidR="0078384E" w:rsidRPr="003A4CB5" w:rsidRDefault="008032D2" w:rsidP="008032D2">
            <w:pPr>
              <w:pStyle w:val="Subttulo"/>
              <w:spacing w:before="240" w:after="24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Quien estudie el curso podrá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aprender a cómo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revisar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de modo efectivo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la literatura científica de corriente principal (</w:t>
            </w:r>
            <w:proofErr w:type="spellStart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eg</w:t>
            </w:r>
            <w:proofErr w:type="spellEnd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., </w:t>
            </w:r>
            <w:proofErr w:type="spellStart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WoS</w:t>
            </w:r>
            <w:proofErr w:type="spellEnd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, </w:t>
            </w:r>
            <w:proofErr w:type="spellStart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Scopus</w:t>
            </w:r>
            <w:proofErr w:type="spellEnd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, Google </w:t>
            </w:r>
            <w:proofErr w:type="spellStart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Scholar</w:t>
            </w:r>
            <w:proofErr w:type="spellEnd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), 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a fin de 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identificar los resultados relevantes </w:t>
            </w:r>
            <w:r w:rsidR="00855396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para posteriores análisis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. </w:t>
            </w:r>
          </w:p>
        </w:tc>
      </w:tr>
      <w:tr w:rsidR="0078384E" w14:paraId="583F1DC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57B80867" w:rsidR="0078384E" w:rsidRPr="003A4CB5" w:rsidRDefault="007E1BD7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6" w:name="_heading=h.tyjcwt" w:colFirst="0" w:colLast="0"/>
            <w:bookmarkEnd w:id="6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Nivel propuesto (básico)</w:t>
            </w:r>
          </w:p>
        </w:tc>
      </w:tr>
      <w:tr w:rsidR="0078384E" w14:paraId="0866DCF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78384E" w:rsidRPr="003A4CB5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El curso es apto para todos los niveles pues no tiene prerrequisitos de conocimientos específicos.</w:t>
            </w:r>
          </w:p>
          <w:p w14:paraId="0000005C" w14:textId="77777777" w:rsidR="0078384E" w:rsidRPr="003A4CB5" w:rsidRDefault="0078384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6D38095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78384E" w:rsidRPr="003A4CB5" w:rsidRDefault="007E1BD7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7" w:name="_heading=h.3dy6vkm" w:colFirst="0" w:colLast="0"/>
            <w:bookmarkEnd w:id="7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Público objetivo</w:t>
            </w:r>
          </w:p>
        </w:tc>
      </w:tr>
      <w:tr w:rsidR="0078384E" w14:paraId="19CAE9A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5FCD493F" w:rsidR="0078384E" w:rsidRPr="003A4CB5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El curso está dirigido a un público general, especialmente a estudiantes o profesionales provenientes del campo de la salud y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la salud mental, que quieran identificar estudios científicos, clasificarlos según su calidad, organizarlos, extraer datos que permitan tomar decisiones respecto de cómo se define un concepto, qué variables se encuentran relacionadas o cuál es la efectividad de un tratamiento. </w:t>
            </w:r>
          </w:p>
          <w:p w14:paraId="00000060" w14:textId="77777777" w:rsidR="0078384E" w:rsidRPr="003A4CB5" w:rsidRDefault="0078384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18729B8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9B542E4" w:rsidR="0078384E" w:rsidRPr="003A4CB5" w:rsidRDefault="007E1BD7" w:rsidP="003A4CB5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8" w:name="_heading=h.1t3h5sf" w:colFirst="0" w:colLast="0"/>
            <w:bookmarkEnd w:id="8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Requerimientos</w:t>
            </w:r>
          </w:p>
        </w:tc>
      </w:tr>
      <w:tr w:rsidR="0078384E" w14:paraId="7FC5B7DF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78384E" w:rsidRPr="003A4CB5" w:rsidRDefault="007E1BD7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Contar con suficiencia de</w:t>
            </w:r>
            <w:r w:rsidRPr="003A4CB5"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 xml:space="preserve"> lectura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en nivel intermedio para idioma inglés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.</w:t>
            </w:r>
          </w:p>
          <w:p w14:paraId="5953CD41" w14:textId="2C8874AC" w:rsidR="000A4A29" w:rsidRPr="003A4CB5" w:rsidRDefault="000A4A29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Conocimientos básicos de estadística (</w:t>
            </w:r>
            <w:proofErr w:type="spellStart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eg</w:t>
            </w:r>
            <w:proofErr w:type="spellEnd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., promedio, desviación estándar, tamaño de muestra, correlación).</w:t>
            </w:r>
          </w:p>
          <w:p w14:paraId="00000063" w14:textId="77777777" w:rsidR="0078384E" w:rsidRPr="003A4CB5" w:rsidRDefault="0078384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  <w:tr w:rsidR="0078384E" w14:paraId="5F2BF5CC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78384E" w:rsidRPr="003A4CB5" w:rsidRDefault="007E1BD7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9" w:name="_heading=h.4d34og8" w:colFirst="0" w:colLast="0"/>
            <w:bookmarkEnd w:id="9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Objetivos del curso </w:t>
            </w:r>
          </w:p>
        </w:tc>
      </w:tr>
      <w:tr w:rsidR="0078384E" w14:paraId="348182D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5531DA0B" w:rsidR="0078384E" w:rsidRPr="003A4CB5" w:rsidRDefault="007E1BD7">
            <w:pPr>
              <w:jc w:val="left"/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Los objetivos del curso son los siguientes:</w:t>
            </w:r>
          </w:p>
          <w:p w14:paraId="00000066" w14:textId="77777777" w:rsidR="0078384E" w:rsidRPr="003A4CB5" w:rsidRDefault="0078384E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14:paraId="00000067" w14:textId="5D8EAD2C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Objetivo General:</w:t>
            </w:r>
            <w:r w:rsidR="000A4A29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Generar la instancia de aprendizaje para generar una primera RSM.</w:t>
            </w:r>
          </w:p>
          <w:p w14:paraId="00000069" w14:textId="77777777" w:rsidR="0078384E" w:rsidRPr="003A4CB5" w:rsidRDefault="0078384E">
            <w:pPr>
              <w:ind w:left="720"/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14:paraId="0000006A" w14:textId="77777777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Objetivos Específicos:</w:t>
            </w:r>
          </w:p>
          <w:p w14:paraId="3422B6E8" w14:textId="624051E0" w:rsidR="0078384E" w:rsidRPr="003A4CB5" w:rsidRDefault="000A4A29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Identificar un problema de investigación en RS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 xml:space="preserve"> 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relevante.</w:t>
            </w:r>
          </w:p>
          <w:p w14:paraId="0519E7C0" w14:textId="77777777" w:rsidR="000A4A29" w:rsidRPr="003A4CB5" w:rsidRDefault="000A4A29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 xml:space="preserve">Encontrar literatura científica que responda al problema. </w:t>
            </w:r>
          </w:p>
          <w:p w14:paraId="6DDD1AE5" w14:textId="3A5DE62E" w:rsidR="000A4A29" w:rsidRPr="003A4CB5" w:rsidRDefault="000A4A29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 xml:space="preserve">Organizar los estudios encontrados 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sobre una metodología de análisis</w:t>
            </w: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.</w:t>
            </w:r>
          </w:p>
          <w:p w14:paraId="55C58147" w14:textId="546691E3" w:rsidR="000A4A29" w:rsidRPr="003A4CB5" w:rsidRDefault="000A4A29" w:rsidP="00EE1054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Identificar información que formará parte de la revisión sistemática</w:t>
            </w:r>
          </w:p>
          <w:p w14:paraId="00000070" w14:textId="6DAEF86E" w:rsidR="00EE1054" w:rsidRPr="003A4CB5" w:rsidRDefault="00EE1054" w:rsidP="00EE1054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Reportar resultados en un formato científicamente relevante.</w:t>
            </w:r>
          </w:p>
        </w:tc>
      </w:tr>
      <w:tr w:rsidR="0078384E" w14:paraId="6784D22F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78384E" w:rsidRPr="003A4CB5" w:rsidRDefault="007E1BD7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10" w:name="_heading=h.2s8eyo1" w:colFirst="0" w:colLast="0"/>
            <w:bookmarkEnd w:id="10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lastRenderedPageBreak/>
              <w:t>Tópicos a tratar</w:t>
            </w:r>
          </w:p>
        </w:tc>
      </w:tr>
      <w:tr w:rsidR="0078384E" w14:paraId="6D8046BD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DF7938B" w:rsidR="0078384E" w:rsidRPr="003A4CB5" w:rsidRDefault="00EE1054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Qué es un problema de investigación relevante susceptible de una RS.</w:t>
            </w:r>
          </w:p>
          <w:p w14:paraId="7DC29DD4" w14:textId="1DE432C9" w:rsidR="00EE1054" w:rsidRPr="003A4CB5" w:rsidRDefault="00EE1054" w:rsidP="00EE1054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Dónde buscar estudios científicos para una RS.</w:t>
            </w:r>
          </w:p>
          <w:p w14:paraId="1D54F09C" w14:textId="567D0317" w:rsidR="00EE1054" w:rsidRPr="003A4CB5" w:rsidRDefault="00EE1054" w:rsidP="00EE1054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Cómo organizar la información de una RS.</w:t>
            </w:r>
          </w:p>
          <w:p w14:paraId="3EDA0F26" w14:textId="4A55F5F7" w:rsidR="00EE1054" w:rsidRPr="003A4CB5" w:rsidRDefault="00EE1054" w:rsidP="00EE1054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Qué formará parte de la revisión sistemática</w:t>
            </w:r>
          </w:p>
          <w:p w14:paraId="20944E2C" w14:textId="3B63F3A6" w:rsidR="00EE1054" w:rsidRPr="003A4CB5" w:rsidRDefault="00EE1054" w:rsidP="00EE1054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Qué resultados extraer para 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la RS.</w:t>
            </w:r>
          </w:p>
          <w:p w14:paraId="0000007A" w14:textId="2B8228CC" w:rsidR="00EE1054" w:rsidRPr="003A4CB5" w:rsidRDefault="00EE1054" w:rsidP="00EE1054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Cómo reportar una RS</w:t>
            </w:r>
            <w:r w:rsidR="00B26953"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.</w:t>
            </w:r>
          </w:p>
        </w:tc>
      </w:tr>
      <w:tr w:rsidR="0078384E" w14:paraId="6D26AF8D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78384E" w:rsidRPr="003A4CB5" w:rsidRDefault="007E1BD7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11" w:name="_heading=h.17dp8vu" w:colFirst="0" w:colLast="0"/>
            <w:bookmarkEnd w:id="11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Metodologías</w:t>
            </w:r>
          </w:p>
        </w:tc>
      </w:tr>
      <w:tr w:rsidR="0078384E" w14:paraId="0029ADD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- Clases expositivas.</w:t>
            </w:r>
          </w:p>
          <w:p w14:paraId="0000007D" w14:textId="77777777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- Lectura, análisis y discusión de textos.</w:t>
            </w:r>
          </w:p>
          <w:p w14:paraId="0000007E" w14:textId="77777777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- Análisis Material Audiovisual</w:t>
            </w:r>
          </w:p>
          <w:p w14:paraId="0000007F" w14:textId="77777777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- Grupos de trabajo </w:t>
            </w:r>
          </w:p>
          <w:p w14:paraId="00000080" w14:textId="77777777" w:rsidR="0078384E" w:rsidRPr="003A4CB5" w:rsidRDefault="007E1BD7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- Aprendizaje experiencial</w:t>
            </w:r>
          </w:p>
        </w:tc>
      </w:tr>
      <w:tr w:rsidR="0078384E" w14:paraId="59FE96B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78384E" w:rsidRPr="003A4CB5" w:rsidRDefault="007E1BD7">
            <w:pPr>
              <w:pStyle w:val="Subttul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bookmarkStart w:id="12" w:name="_heading=h.3rdcrjn" w:colFirst="0" w:colLast="0"/>
            <w:bookmarkEnd w:id="12"/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</w:rPr>
              <w:t>Formas de evaluación</w:t>
            </w:r>
          </w:p>
        </w:tc>
      </w:tr>
      <w:tr w:rsidR="0078384E" w14:paraId="16E928F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39D2" w14:textId="77A72C73" w:rsidR="00EE1054" w:rsidRPr="003A4CB5" w:rsidRDefault="00EE1054">
            <w:pPr>
              <w:numPr>
                <w:ilvl w:val="0"/>
                <w:numId w:val="3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 xml:space="preserve">Se espera al menos un 70% de asistencia. </w:t>
            </w:r>
          </w:p>
          <w:p w14:paraId="00000083" w14:textId="7E68F945" w:rsidR="0078384E" w:rsidRPr="003A4CB5" w:rsidRDefault="00EE1054" w:rsidP="00EE1054">
            <w:pPr>
              <w:numPr>
                <w:ilvl w:val="0"/>
                <w:numId w:val="3"/>
              </w:num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 w:rsidRPr="003A4CB5"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  <w:t>Se evaluará un proyecto de RSM.</w:t>
            </w:r>
          </w:p>
        </w:tc>
      </w:tr>
    </w:tbl>
    <w:p w14:paraId="6CBF319E" w14:textId="77777777" w:rsidR="00E7222C" w:rsidRDefault="00E7222C" w:rsidP="00E7222C">
      <w:pPr>
        <w:pStyle w:val="Ttulo2"/>
        <w:widowControl w:val="0"/>
        <w:spacing w:before="312"/>
        <w:ind w:right="820"/>
        <w:rPr>
          <w:rFonts w:ascii="Arial" w:eastAsia="Arial" w:hAnsi="Arial" w:cs="Arial"/>
          <w:color w:val="434343"/>
        </w:rPr>
      </w:pPr>
      <w:bookmarkStart w:id="13" w:name="_heading=h.35nkun2" w:colFirst="0" w:colLast="0"/>
      <w:bookmarkEnd w:id="13"/>
      <w:r>
        <w:rPr>
          <w:rFonts w:ascii="Arial" w:eastAsia="Arial" w:hAnsi="Arial" w:cs="Arial"/>
          <w:color w:val="434343"/>
        </w:rPr>
        <w:t>Calendario</w:t>
      </w:r>
    </w:p>
    <w:tbl>
      <w:tblPr>
        <w:tblStyle w:val="aa"/>
        <w:tblW w:w="960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1207"/>
        <w:gridCol w:w="855"/>
        <w:gridCol w:w="4395"/>
        <w:gridCol w:w="1875"/>
      </w:tblGrid>
      <w:tr w:rsidR="00E7222C" w14:paraId="25B6BA03" w14:textId="77777777" w:rsidTr="003A4CB5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DF617F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  <w:t>Fecha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AC42F0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  <w:t>Tipo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90F07D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  <w:t>Hora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66DCA0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  <w:t>Contenidos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2AD193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b/>
                <w:bCs/>
                <w:color w:val="434343"/>
                <w:sz w:val="18"/>
                <w:szCs w:val="18"/>
              </w:rPr>
              <w:t>Docentes</w:t>
            </w:r>
          </w:p>
        </w:tc>
      </w:tr>
      <w:tr w:rsidR="00E7222C" w14:paraId="3000AEE9" w14:textId="77777777" w:rsidTr="003A4CB5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0AD51C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Lunes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9E9313" w14:textId="6060C3E4" w:rsidR="00E7222C" w:rsidRPr="00E7222C" w:rsidRDefault="0031369A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AD5B8F" w14:textId="20019AFC" w:rsidR="00E7222C" w:rsidRPr="00E7222C" w:rsidRDefault="003A4CB5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18:00 – 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DF32CD" w14:textId="758B13C0" w:rsidR="00E7222C" w:rsidRPr="00E7222C" w:rsidRDefault="00B26953" w:rsidP="0031369A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¿Qué es </w:t>
            </w:r>
            <w:r w:rsidR="00395B84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y qué problemas son susceptibles de 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una</w:t>
            </w:r>
            <w:r w:rsidR="00395B84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RS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?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FFEC48" w14:textId="6ACD0C57" w:rsidR="00E7222C" w:rsidRDefault="00395B84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Marcelo Leiva B.</w:t>
            </w:r>
          </w:p>
          <w:p w14:paraId="44ACB09F" w14:textId="079D44EC" w:rsidR="00395B84" w:rsidRPr="00E7222C" w:rsidRDefault="00395B84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Q.</w:t>
            </w:r>
          </w:p>
        </w:tc>
      </w:tr>
      <w:tr w:rsidR="00E7222C" w14:paraId="1DBE8AE5" w14:textId="77777777" w:rsidTr="003A4CB5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42F0BF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Martes 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1A8989" w14:textId="6BC0D964" w:rsidR="00E7222C" w:rsidRPr="00E7222C" w:rsidRDefault="0031369A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A045A9" w14:textId="2F9681A3" w:rsidR="00E7222C" w:rsidRPr="00E7222C" w:rsidRDefault="003A4CB5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18:00 – 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C78A26" w14:textId="2CCE37CD" w:rsidR="00E7222C" w:rsidRPr="00E7222C" w:rsidRDefault="00395B84" w:rsidP="0031369A">
            <w:p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Dónde buscar estudios científicos para una RS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F7167E" w14:textId="77777777" w:rsidR="00395B84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Marcelo Leiva B.</w:t>
            </w:r>
          </w:p>
          <w:p w14:paraId="7E0B9776" w14:textId="3926A289" w:rsidR="00E7222C" w:rsidRPr="00E7222C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Q.</w:t>
            </w:r>
          </w:p>
        </w:tc>
      </w:tr>
      <w:tr w:rsidR="00E7222C" w14:paraId="7FF0714C" w14:textId="77777777" w:rsidTr="003A4CB5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E344F0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Miércoles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D88B8B" w14:textId="3EB974C1" w:rsidR="00E7222C" w:rsidRPr="00E7222C" w:rsidRDefault="0031369A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3226EE" w14:textId="3BF822B5" w:rsidR="00E7222C" w:rsidRPr="00E7222C" w:rsidRDefault="003A4CB5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18:00 – 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95B771" w14:textId="4EBAD0D7" w:rsidR="00E7222C" w:rsidRPr="00E7222C" w:rsidRDefault="00395B84" w:rsidP="0031369A">
            <w:p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Cómo organizar la información que formará parte de una RS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36358B" w14:textId="77777777" w:rsidR="00395B84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Marcelo Leiva B.</w:t>
            </w:r>
          </w:p>
          <w:p w14:paraId="5E9B1E90" w14:textId="2CB0CBD2" w:rsidR="00E7222C" w:rsidRPr="00E7222C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Q.</w:t>
            </w:r>
          </w:p>
        </w:tc>
      </w:tr>
      <w:tr w:rsidR="00E7222C" w14:paraId="26006856" w14:textId="77777777" w:rsidTr="003A4CB5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375B88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lastRenderedPageBreak/>
              <w:t xml:space="preserve">Jueves 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BF5209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725FF9" w14:textId="39584116" w:rsidR="00E7222C" w:rsidRPr="00E7222C" w:rsidRDefault="003A4CB5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18:00 – 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D87BEA" w14:textId="09148EF6" w:rsidR="00E7222C" w:rsidRPr="00E7222C" w:rsidRDefault="00395B84" w:rsidP="00F722A8">
            <w:pPr>
              <w:spacing w:line="276" w:lineRule="auto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Los resultados a obtener de una RS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880538" w14:textId="77777777" w:rsidR="00395B84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Marcelo Leiva B.</w:t>
            </w:r>
          </w:p>
          <w:p w14:paraId="2C5723AD" w14:textId="1E3CE53A" w:rsidR="00E7222C" w:rsidRPr="00E7222C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Q.</w:t>
            </w:r>
          </w:p>
        </w:tc>
      </w:tr>
      <w:tr w:rsidR="00E7222C" w14:paraId="2C863CEC" w14:textId="77777777" w:rsidTr="003A4CB5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AF5F77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Viernes 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EE4938" w14:textId="77777777" w:rsidR="00E7222C" w:rsidRPr="00E7222C" w:rsidRDefault="00E7222C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 w:rsidRPr="00E7222C">
              <w:rPr>
                <w:rFonts w:ascii="Arial" w:eastAsia="Arial" w:hAnsi="Arial" w:cs="Arial"/>
                <w:color w:val="434343"/>
                <w:sz w:val="18"/>
                <w:szCs w:val="18"/>
              </w:rP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3CF74D" w14:textId="09C5BFD6" w:rsidR="00E7222C" w:rsidRPr="00E7222C" w:rsidRDefault="003A4CB5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18:00 – 20:00</w:t>
            </w:r>
            <w:bookmarkStart w:id="14" w:name="_GoBack"/>
            <w:bookmarkEnd w:id="14"/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9C9A0A" w14:textId="096A084D" w:rsidR="00E7222C" w:rsidRPr="00E7222C" w:rsidRDefault="00395B84" w:rsidP="00F722A8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El reporte de una RS: una metodología de análisis y entrega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32982C" w14:textId="77777777" w:rsidR="00395B84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Marcelo Leiva B.</w:t>
            </w:r>
          </w:p>
          <w:p w14:paraId="27CE32F9" w14:textId="2D048902" w:rsidR="00E7222C" w:rsidRPr="00E7222C" w:rsidRDefault="00395B84" w:rsidP="00395B84">
            <w:pPr>
              <w:jc w:val="left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Dr. Pedro Salinas Q.</w:t>
            </w:r>
          </w:p>
        </w:tc>
      </w:tr>
    </w:tbl>
    <w:p w14:paraId="00000085" w14:textId="77777777" w:rsidR="0078384E" w:rsidRDefault="007E1BD7">
      <w:pPr>
        <w:pStyle w:val="Ttulo2"/>
        <w:rPr>
          <w:rFonts w:ascii="Arial" w:eastAsia="Arial" w:hAnsi="Arial" w:cs="Arial"/>
          <w:color w:val="434343"/>
        </w:rPr>
      </w:pPr>
      <w:bookmarkStart w:id="15" w:name="_heading=h.7rboxxcj4p7v" w:colFirst="0" w:colLast="0"/>
      <w:bookmarkEnd w:id="15"/>
      <w:r>
        <w:rPr>
          <w:rFonts w:ascii="Arial" w:eastAsia="Arial" w:hAnsi="Arial" w:cs="Arial"/>
          <w:color w:val="434343"/>
        </w:rPr>
        <w:t>Otros</w:t>
      </w:r>
    </w:p>
    <w:tbl>
      <w:tblPr>
        <w:tblStyle w:val="a9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78384E" w14:paraId="09D4D02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78384E" w:rsidRDefault="007E1BD7">
            <w:pPr>
              <w:pStyle w:val="Subttulo"/>
              <w:rPr>
                <w:rFonts w:ascii="Arial" w:eastAsia="Arial" w:hAnsi="Arial" w:cs="Arial"/>
                <w:color w:val="434343"/>
              </w:rPr>
            </w:pPr>
            <w:bookmarkStart w:id="16" w:name="_heading=h.1ksv4uv" w:colFirst="0" w:colLast="0"/>
            <w:bookmarkEnd w:id="16"/>
            <w:r>
              <w:rPr>
                <w:rFonts w:ascii="Arial" w:eastAsia="Arial" w:hAnsi="Arial" w:cs="Arial"/>
                <w:color w:val="434343"/>
              </w:rPr>
              <w:t>Material necesario para el curso</w:t>
            </w:r>
          </w:p>
        </w:tc>
      </w:tr>
      <w:tr w:rsidR="0078384E" w14:paraId="4442A59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BE8F" w14:textId="77777777" w:rsidR="0078384E" w:rsidRDefault="007E1BD7">
            <w:pPr>
              <w:rPr>
                <w:rFonts w:ascii="Arial" w:eastAsia="Arial" w:hAnsi="Arial" w:cs="Arial"/>
                <w:color w:val="434343"/>
              </w:rPr>
            </w:pPr>
            <w:r>
              <w:rPr>
                <w:rFonts w:ascii="Arial" w:eastAsia="Arial" w:hAnsi="Arial" w:cs="Arial"/>
                <w:color w:val="434343"/>
              </w:rPr>
              <w:t>El material necesario para el seguimiento del curso (selecciones de textos) será brindado digitalmente a los estudiantes una vez iniciado el curso.</w:t>
            </w:r>
          </w:p>
          <w:p w14:paraId="00000087" w14:textId="0BC10E6B" w:rsidR="00EE1054" w:rsidRDefault="00EE1054" w:rsidP="00EE1054">
            <w:pPr>
              <w:rPr>
                <w:rFonts w:ascii="Arial" w:eastAsia="Arial" w:hAnsi="Arial" w:cs="Arial"/>
                <w:color w:val="434343"/>
              </w:rPr>
            </w:pPr>
            <w:r>
              <w:rPr>
                <w:rFonts w:ascii="Arial" w:eastAsia="Arial" w:hAnsi="Arial" w:cs="Arial"/>
                <w:color w:val="434343"/>
              </w:rPr>
              <w:t>Se requiere dispositivos para realizar búsquedas bibliográficas en bases de datos indexadas (</w:t>
            </w:r>
            <w:proofErr w:type="spellStart"/>
            <w:r>
              <w:rPr>
                <w:rFonts w:ascii="Arial" w:eastAsia="Arial" w:hAnsi="Arial" w:cs="Arial"/>
                <w:color w:val="434343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434343"/>
              </w:rPr>
              <w:t>., laptop).</w:t>
            </w:r>
          </w:p>
        </w:tc>
      </w:tr>
      <w:tr w:rsidR="0078384E" w14:paraId="4BD74C8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78384E" w:rsidRDefault="007E1BD7">
            <w:pPr>
              <w:pStyle w:val="Subttulo"/>
              <w:rPr>
                <w:rFonts w:ascii="Arial" w:eastAsia="Arial" w:hAnsi="Arial" w:cs="Arial"/>
                <w:color w:val="434343"/>
              </w:rPr>
            </w:pPr>
            <w:bookmarkStart w:id="17" w:name="_heading=h.44sinio" w:colFirst="0" w:colLast="0"/>
            <w:bookmarkEnd w:id="17"/>
            <w:r>
              <w:rPr>
                <w:rFonts w:ascii="Arial" w:eastAsia="Arial" w:hAnsi="Arial" w:cs="Arial"/>
                <w:color w:val="434343"/>
              </w:rPr>
              <w:t>Recursos bibliográficos</w:t>
            </w:r>
          </w:p>
        </w:tc>
      </w:tr>
      <w:tr w:rsidR="0078384E" w14:paraId="1D9F9323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7300" w14:textId="4651E468" w:rsidR="00EE1054" w:rsidRDefault="00EE1054" w:rsidP="00EE1054">
            <w:pPr>
              <w:spacing w:before="320"/>
              <w:ind w:right="820"/>
              <w:rPr>
                <w:rFonts w:ascii="Arial" w:eastAsia="Arial" w:hAnsi="Arial" w:cs="Arial"/>
                <w:color w:val="434343"/>
                <w:lang w:val="es-419"/>
              </w:rPr>
            </w:pPr>
            <w:r w:rsidRPr="00EE1054">
              <w:rPr>
                <w:rFonts w:ascii="Arial" w:eastAsia="Arial" w:hAnsi="Arial" w:cs="Arial"/>
                <w:color w:val="434343"/>
                <w:lang w:val="es-419"/>
              </w:rPr>
              <w:t xml:space="preserve">González de Dios, J., Álvarez, J. C. B., &amp; Rodrigo, M. A. (2011). Listas guía de comprobación de revisiones sistemáticas y metaanálisis: declaración PRISMA. </w:t>
            </w:r>
            <w:r w:rsidRPr="00EE1054">
              <w:rPr>
                <w:rFonts w:ascii="Arial" w:eastAsia="Arial" w:hAnsi="Arial" w:cs="Arial"/>
                <w:i/>
                <w:iCs/>
                <w:color w:val="434343"/>
                <w:lang w:val="es-419"/>
              </w:rPr>
              <w:t>Evidencias en pediatría, 7</w:t>
            </w:r>
            <w:r w:rsidRPr="00EE1054">
              <w:rPr>
                <w:rFonts w:ascii="Arial" w:eastAsia="Arial" w:hAnsi="Arial" w:cs="Arial"/>
                <w:color w:val="434343"/>
                <w:lang w:val="es-419"/>
              </w:rPr>
              <w:t>(4), 20.</w:t>
            </w:r>
          </w:p>
          <w:p w14:paraId="152DE84B" w14:textId="4A948DE3" w:rsidR="00EE1054" w:rsidRPr="00EE1054" w:rsidRDefault="00EE1054" w:rsidP="00EE1054">
            <w:pPr>
              <w:spacing w:before="320"/>
              <w:ind w:right="820"/>
              <w:rPr>
                <w:rFonts w:ascii="Arial" w:eastAsia="Arial" w:hAnsi="Arial" w:cs="Arial"/>
                <w:color w:val="434343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Leiva-Bianchi, M., Ahumada, F., Araneda, A., &amp; Botella, J. (2018). </w:t>
            </w:r>
            <w:r w:rsidRPr="00EE1054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What is the psychosocial impact of disasters? A meta-analysis. </w:t>
            </w:r>
            <w:r w:rsidRPr="00EE1054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>Issues in mental health nursing</w:t>
            </w:r>
            <w:r w:rsidRPr="00EE1054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, </w:t>
            </w:r>
            <w:r w:rsidRPr="00EE1054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>39</w:t>
            </w:r>
            <w:r w:rsidRPr="00EE1054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(4), 320-327.</w:t>
            </w:r>
          </w:p>
          <w:p w14:paraId="5D689592" w14:textId="26687CCB" w:rsidR="00EE1054" w:rsidRDefault="00EE1054" w:rsidP="00EE1054">
            <w:pPr>
              <w:spacing w:before="320"/>
              <w:ind w:right="820"/>
              <w:rPr>
                <w:rFonts w:ascii="Arial" w:eastAsia="Arial" w:hAnsi="Arial" w:cs="Arial"/>
                <w:color w:val="434343"/>
                <w:lang w:val="es-CL"/>
              </w:rPr>
            </w:pPr>
            <w:r w:rsidRPr="00EE1054">
              <w:rPr>
                <w:rFonts w:ascii="Arial" w:eastAsia="Arial" w:hAnsi="Arial" w:cs="Arial"/>
                <w:color w:val="434343"/>
                <w:lang w:val="en-US"/>
              </w:rPr>
              <w:t xml:space="preserve">Moher, D., </w:t>
            </w:r>
            <w:proofErr w:type="spellStart"/>
            <w:r w:rsidRPr="00EE1054">
              <w:rPr>
                <w:rFonts w:ascii="Arial" w:eastAsia="Arial" w:hAnsi="Arial" w:cs="Arial"/>
                <w:color w:val="434343"/>
                <w:lang w:val="en-US"/>
              </w:rPr>
              <w:t>Liberati</w:t>
            </w:r>
            <w:proofErr w:type="spellEnd"/>
            <w:r w:rsidRPr="00EE1054">
              <w:rPr>
                <w:rFonts w:ascii="Arial" w:eastAsia="Arial" w:hAnsi="Arial" w:cs="Arial"/>
                <w:color w:val="434343"/>
                <w:lang w:val="en-US"/>
              </w:rPr>
              <w:t xml:space="preserve">, A., </w:t>
            </w:r>
            <w:proofErr w:type="spellStart"/>
            <w:r w:rsidRPr="00EE1054">
              <w:rPr>
                <w:rFonts w:ascii="Arial" w:eastAsia="Arial" w:hAnsi="Arial" w:cs="Arial"/>
                <w:color w:val="434343"/>
                <w:lang w:val="en-US"/>
              </w:rPr>
              <w:t>Tetzlaff</w:t>
            </w:r>
            <w:proofErr w:type="spellEnd"/>
            <w:r w:rsidRPr="00EE1054">
              <w:rPr>
                <w:rFonts w:ascii="Arial" w:eastAsia="Arial" w:hAnsi="Arial" w:cs="Arial"/>
                <w:color w:val="434343"/>
                <w:lang w:val="en-US"/>
              </w:rPr>
              <w:t xml:space="preserve">, J., Altman, D. G., &amp; PRISMA Group. (2009). Preferred reporting items for systematic reviews and meta-analyses: the PRISMA statement. </w:t>
            </w:r>
            <w:proofErr w:type="spellStart"/>
            <w:r w:rsidRPr="00C87EB9">
              <w:rPr>
                <w:rFonts w:ascii="Arial" w:eastAsia="Arial" w:hAnsi="Arial" w:cs="Arial"/>
                <w:i/>
                <w:iCs/>
                <w:color w:val="434343"/>
                <w:lang w:val="es-CL"/>
              </w:rPr>
              <w:t>PLoS</w:t>
            </w:r>
            <w:proofErr w:type="spellEnd"/>
            <w:r w:rsidRPr="00C87EB9">
              <w:rPr>
                <w:rFonts w:ascii="Arial" w:eastAsia="Arial" w:hAnsi="Arial" w:cs="Arial"/>
                <w:i/>
                <w:iCs/>
                <w:color w:val="434343"/>
                <w:lang w:val="es-CL"/>
              </w:rPr>
              <w:t xml:space="preserve"> </w:t>
            </w:r>
            <w:proofErr w:type="spellStart"/>
            <w:r w:rsidRPr="00C87EB9">
              <w:rPr>
                <w:rFonts w:ascii="Arial" w:eastAsia="Arial" w:hAnsi="Arial" w:cs="Arial"/>
                <w:i/>
                <w:iCs/>
                <w:color w:val="434343"/>
                <w:lang w:val="es-CL"/>
              </w:rPr>
              <w:t>med</w:t>
            </w:r>
            <w:proofErr w:type="spellEnd"/>
            <w:r w:rsidRPr="00C87EB9">
              <w:rPr>
                <w:rFonts w:ascii="Arial" w:eastAsia="Arial" w:hAnsi="Arial" w:cs="Arial"/>
                <w:i/>
                <w:iCs/>
                <w:color w:val="434343"/>
                <w:lang w:val="es-CL"/>
              </w:rPr>
              <w:t>, 6</w:t>
            </w:r>
            <w:r w:rsidRPr="00C87EB9">
              <w:rPr>
                <w:rFonts w:ascii="Arial" w:eastAsia="Arial" w:hAnsi="Arial" w:cs="Arial"/>
                <w:color w:val="434343"/>
                <w:lang w:val="es-CL"/>
              </w:rPr>
              <w:t>(7).</w:t>
            </w:r>
          </w:p>
          <w:p w14:paraId="1CD56FA8" w14:textId="5394A576" w:rsidR="00DF2D2F" w:rsidRPr="00DF2D2F" w:rsidRDefault="00DF2D2F" w:rsidP="00DF2D2F">
            <w:pPr>
              <w:spacing w:before="320"/>
              <w:ind w:right="820"/>
              <w:rPr>
                <w:rFonts w:ascii="Arial" w:eastAsia="Arial" w:hAnsi="Arial" w:cs="Arial"/>
                <w:color w:val="434343"/>
                <w:lang w:val="es-CL"/>
              </w:rPr>
            </w:pPr>
            <w:r>
              <w:rPr>
                <w:rFonts w:ascii="Arial" w:eastAsia="Arial" w:hAnsi="Arial" w:cs="Arial"/>
                <w:color w:val="434343"/>
                <w:lang w:val="es-CL"/>
              </w:rPr>
              <w:t xml:space="preserve">Page, M (2021). </w:t>
            </w:r>
            <w:r w:rsidRPr="00DF2D2F">
              <w:rPr>
                <w:rFonts w:ascii="Arial" w:eastAsia="Arial" w:hAnsi="Arial" w:cs="Arial"/>
                <w:color w:val="434343"/>
                <w:lang w:val="es-CL"/>
              </w:rPr>
              <w:t>Declaración PRISMA 2020: una guía actualizada para la publicación de revisiones sistemáticas</w:t>
            </w:r>
            <w:r>
              <w:rPr>
                <w:rFonts w:ascii="Arial" w:eastAsia="Arial" w:hAnsi="Arial" w:cs="Arial"/>
                <w:color w:val="434343"/>
                <w:lang w:val="es-CL"/>
              </w:rPr>
              <w:t xml:space="preserve">. </w:t>
            </w:r>
            <w:r w:rsidRPr="00DF2D2F">
              <w:rPr>
                <w:rFonts w:ascii="Arial" w:eastAsia="Arial" w:hAnsi="Arial" w:cs="Arial"/>
                <w:i/>
                <w:iCs/>
                <w:color w:val="434343"/>
                <w:lang w:val="es-CL"/>
              </w:rPr>
              <w:t>Revista Española de Cardiología</w:t>
            </w:r>
            <w:r>
              <w:rPr>
                <w:rFonts w:ascii="Arial" w:eastAsia="Arial" w:hAnsi="Arial" w:cs="Arial"/>
                <w:color w:val="434343"/>
                <w:lang w:val="es-CL"/>
              </w:rPr>
              <w:t xml:space="preserve">. </w:t>
            </w:r>
            <w:r w:rsidRPr="00DF2D2F">
              <w:rPr>
                <w:rFonts w:ascii="Arial" w:eastAsia="Arial" w:hAnsi="Arial" w:cs="Arial"/>
                <w:color w:val="434343"/>
                <w:lang w:val="es-CL"/>
              </w:rPr>
              <w:t>74</w:t>
            </w:r>
            <w:r>
              <w:rPr>
                <w:rFonts w:ascii="Arial" w:eastAsia="Arial" w:hAnsi="Arial" w:cs="Arial"/>
                <w:color w:val="434343"/>
                <w:lang w:val="es-CL"/>
              </w:rPr>
              <w:t xml:space="preserve"> (</w:t>
            </w:r>
            <w:r w:rsidRPr="00DF2D2F">
              <w:rPr>
                <w:rFonts w:ascii="Arial" w:eastAsia="Arial" w:hAnsi="Arial" w:cs="Arial"/>
                <w:color w:val="434343"/>
                <w:lang w:val="es-CL"/>
              </w:rPr>
              <w:t>9</w:t>
            </w:r>
            <w:r>
              <w:rPr>
                <w:rFonts w:ascii="Arial" w:eastAsia="Arial" w:hAnsi="Arial" w:cs="Arial"/>
                <w:color w:val="434343"/>
                <w:lang w:val="es-CL"/>
              </w:rPr>
              <w:t>)</w:t>
            </w:r>
            <w:r w:rsidRPr="00DF2D2F">
              <w:rPr>
                <w:rFonts w:ascii="Arial" w:eastAsia="Arial" w:hAnsi="Arial" w:cs="Arial"/>
                <w:color w:val="434343"/>
                <w:lang w:val="es-CL"/>
              </w:rPr>
              <w:t>, 790-799</w:t>
            </w:r>
          </w:p>
          <w:p w14:paraId="0000009A" w14:textId="50F727E5" w:rsidR="0078384E" w:rsidRDefault="00EE1054" w:rsidP="00EE1054">
            <w:pPr>
              <w:spacing w:before="320"/>
              <w:ind w:right="820"/>
              <w:rPr>
                <w:rFonts w:ascii="Arial" w:eastAsia="Arial" w:hAnsi="Arial" w:cs="Arial"/>
                <w:color w:val="434343"/>
              </w:rPr>
            </w:pPr>
            <w:r w:rsidRPr="00EE1054">
              <w:rPr>
                <w:rFonts w:ascii="Arial" w:eastAsia="Arial" w:hAnsi="Arial" w:cs="Arial"/>
                <w:color w:val="434343"/>
                <w:lang w:val="es-419"/>
              </w:rPr>
              <w:t>S</w:t>
            </w:r>
            <w:r w:rsidR="00DF2D2F">
              <w:rPr>
                <w:rFonts w:ascii="Arial" w:eastAsia="Arial" w:hAnsi="Arial" w:cs="Arial"/>
                <w:color w:val="434343"/>
                <w:lang w:val="es-419"/>
              </w:rPr>
              <w:t>á</w:t>
            </w:r>
            <w:r w:rsidRPr="00EE1054">
              <w:rPr>
                <w:rFonts w:ascii="Arial" w:eastAsia="Arial" w:hAnsi="Arial" w:cs="Arial"/>
                <w:color w:val="434343"/>
                <w:lang w:val="es-419"/>
              </w:rPr>
              <w:t xml:space="preserve">nchez-Meca, J., &amp; Botella, J. (2010). Revisiones sistemáticas y meta-análisis: Herramientas para la práctica profesional. </w:t>
            </w:r>
            <w:r w:rsidRPr="00EE1054">
              <w:rPr>
                <w:rFonts w:ascii="Arial" w:eastAsia="Arial" w:hAnsi="Arial" w:cs="Arial"/>
                <w:i/>
                <w:iCs/>
                <w:color w:val="434343"/>
                <w:lang w:val="es-419"/>
              </w:rPr>
              <w:t>Papeles del psicólogo, 31</w:t>
            </w:r>
            <w:r w:rsidRPr="00EE1054">
              <w:rPr>
                <w:rFonts w:ascii="Arial" w:eastAsia="Arial" w:hAnsi="Arial" w:cs="Arial"/>
                <w:color w:val="434343"/>
                <w:lang w:val="es-419"/>
              </w:rPr>
              <w:t>(1), 7-17.</w:t>
            </w:r>
          </w:p>
        </w:tc>
      </w:tr>
      <w:tr w:rsidR="0078384E" w14:paraId="0DDC731F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78384E" w:rsidRDefault="007E1BD7">
            <w:pPr>
              <w:pStyle w:val="Subttulo"/>
              <w:rPr>
                <w:rFonts w:ascii="Arial" w:eastAsia="Arial" w:hAnsi="Arial" w:cs="Arial"/>
                <w:color w:val="434343"/>
              </w:rPr>
            </w:pPr>
            <w:bookmarkStart w:id="18" w:name="_heading=h.i7cjxt6doj3d" w:colFirst="0" w:colLast="0"/>
            <w:bookmarkEnd w:id="18"/>
            <w:r>
              <w:rPr>
                <w:rFonts w:ascii="Arial" w:eastAsia="Arial" w:hAnsi="Arial" w:cs="Arial"/>
                <w:color w:val="434343"/>
              </w:rPr>
              <w:t>Antecedentes docentes</w:t>
            </w:r>
          </w:p>
        </w:tc>
      </w:tr>
      <w:tr w:rsidR="0078384E" w14:paraId="5D3911B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01E23694" w:rsidR="0078384E" w:rsidRPr="00E7222C" w:rsidRDefault="007E1BD7">
            <w:pPr>
              <w:jc w:val="left"/>
              <w:rPr>
                <w:rFonts w:ascii="Arial" w:eastAsia="Arial" w:hAnsi="Arial" w:cs="Arial"/>
                <w:b/>
                <w:color w:val="434343"/>
              </w:rPr>
            </w:pPr>
            <w:r w:rsidRPr="00E7222C">
              <w:rPr>
                <w:rFonts w:ascii="Arial" w:eastAsia="Arial" w:hAnsi="Arial" w:cs="Arial"/>
                <w:b/>
                <w:color w:val="434343"/>
              </w:rPr>
              <w:t>Dr</w:t>
            </w:r>
            <w:r w:rsidR="0031369A">
              <w:rPr>
                <w:rFonts w:ascii="Arial" w:eastAsia="Arial" w:hAnsi="Arial" w:cs="Arial"/>
                <w:b/>
                <w:color w:val="434343"/>
              </w:rPr>
              <w:t>. Marcelo Leiva Bianchi</w:t>
            </w:r>
          </w:p>
          <w:p w14:paraId="0000009D" w14:textId="43CF7383" w:rsidR="0078384E" w:rsidRDefault="007E1BD7">
            <w:pPr>
              <w:rPr>
                <w:rFonts w:ascii="Arial" w:eastAsia="Arial" w:hAnsi="Arial" w:cs="Arial"/>
                <w:bCs/>
                <w:color w:val="434343"/>
              </w:rPr>
            </w:pPr>
            <w:r w:rsidRPr="00E7222C">
              <w:rPr>
                <w:rFonts w:ascii="Arial" w:eastAsia="Arial" w:hAnsi="Arial" w:cs="Arial"/>
                <w:bCs/>
                <w:color w:val="434343"/>
              </w:rPr>
              <w:t xml:space="preserve">Títulos y grados: </w:t>
            </w:r>
            <w:r w:rsidR="00AB3366">
              <w:rPr>
                <w:rFonts w:ascii="Arial" w:eastAsia="Arial" w:hAnsi="Arial" w:cs="Arial"/>
                <w:bCs/>
                <w:color w:val="434343"/>
              </w:rPr>
              <w:t xml:space="preserve">Psicólogo, Máster en Metodología, Doctor en Psicología. </w:t>
            </w:r>
          </w:p>
          <w:p w14:paraId="000000A1" w14:textId="15CE6204" w:rsidR="0078384E" w:rsidRPr="00E7222C" w:rsidRDefault="007E1BD7">
            <w:pPr>
              <w:rPr>
                <w:rFonts w:ascii="Arial" w:eastAsia="Arial" w:hAnsi="Arial" w:cs="Arial"/>
                <w:bCs/>
                <w:color w:val="434343"/>
              </w:rPr>
            </w:pPr>
            <w:r w:rsidRPr="00E7222C">
              <w:rPr>
                <w:rFonts w:ascii="Arial" w:eastAsia="Arial" w:hAnsi="Arial" w:cs="Arial"/>
                <w:bCs/>
                <w:color w:val="434343"/>
              </w:rPr>
              <w:lastRenderedPageBreak/>
              <w:t xml:space="preserve">Área de </w:t>
            </w:r>
            <w:r w:rsidR="00E7222C" w:rsidRPr="00E7222C">
              <w:rPr>
                <w:rFonts w:ascii="Arial" w:eastAsia="Arial" w:hAnsi="Arial" w:cs="Arial"/>
                <w:bCs/>
                <w:color w:val="434343"/>
              </w:rPr>
              <w:t>especialización:</w:t>
            </w:r>
            <w:r w:rsidR="00AB3366">
              <w:rPr>
                <w:rFonts w:ascii="Arial" w:eastAsia="Arial" w:hAnsi="Arial" w:cs="Arial"/>
                <w:bCs/>
                <w:color w:val="434343"/>
              </w:rPr>
              <w:t xml:space="preserve"> Psicometría, Metodología, Ensayos Clínicos, Meta-análisis.</w:t>
            </w:r>
          </w:p>
          <w:p w14:paraId="000000A2" w14:textId="4F0C6561" w:rsidR="0078384E" w:rsidRPr="006A0421" w:rsidRDefault="007E1BD7">
            <w:pPr>
              <w:rPr>
                <w:rFonts w:ascii="Arial" w:eastAsia="Arial" w:hAnsi="Arial" w:cs="Arial"/>
                <w:bCs/>
                <w:color w:val="434343"/>
                <w:lang w:val="es-ES"/>
              </w:rPr>
            </w:pPr>
            <w:r w:rsidRPr="00E7222C">
              <w:rPr>
                <w:rFonts w:ascii="Arial" w:eastAsia="Arial" w:hAnsi="Arial" w:cs="Arial"/>
                <w:bCs/>
                <w:color w:val="434343"/>
              </w:rPr>
              <w:t xml:space="preserve">Experiencia en la temática del curso: </w:t>
            </w:r>
            <w:r w:rsidR="00AB3366">
              <w:rPr>
                <w:rFonts w:ascii="Arial" w:eastAsia="Arial" w:hAnsi="Arial" w:cs="Arial"/>
                <w:bCs/>
                <w:color w:val="434343"/>
              </w:rPr>
              <w:t xml:space="preserve">Dedicado hace 10 años a la aplicación de métodos robustos al área de la salud. Actualmente lidera un proyecto FONDECYT en donde se desarrolla un ensayo clínico para evaluar efectividad de EMDR online. Ha publicado meta-análisis y evaluación de psicoterapias. </w:t>
            </w:r>
          </w:p>
          <w:p w14:paraId="000000AA" w14:textId="77777777" w:rsidR="0078384E" w:rsidRPr="00E7222C" w:rsidRDefault="0078384E">
            <w:pPr>
              <w:rPr>
                <w:rFonts w:ascii="Arial" w:eastAsia="Arial" w:hAnsi="Arial" w:cs="Arial"/>
                <w:bCs/>
                <w:color w:val="434343"/>
              </w:rPr>
            </w:pPr>
          </w:p>
          <w:p w14:paraId="000000AB" w14:textId="77777777" w:rsidR="0078384E" w:rsidRPr="00E7222C" w:rsidRDefault="007E1BD7">
            <w:pPr>
              <w:rPr>
                <w:rFonts w:ascii="Arial" w:eastAsia="Arial" w:hAnsi="Arial" w:cs="Arial"/>
                <w:b/>
                <w:color w:val="434343"/>
              </w:rPr>
            </w:pPr>
            <w:r w:rsidRPr="00E7222C">
              <w:rPr>
                <w:rFonts w:ascii="Arial" w:eastAsia="Arial" w:hAnsi="Arial" w:cs="Arial"/>
                <w:b/>
                <w:color w:val="434343"/>
              </w:rPr>
              <w:t>Dr. Pedro Salinas Quintana</w:t>
            </w:r>
          </w:p>
          <w:p w14:paraId="44B09C10" w14:textId="77777777" w:rsidR="00E7222C" w:rsidRPr="00E7222C" w:rsidRDefault="007E1BD7">
            <w:pPr>
              <w:rPr>
                <w:rFonts w:ascii="Arial" w:eastAsia="Arial" w:hAnsi="Arial" w:cs="Arial"/>
                <w:bCs/>
                <w:color w:val="434343"/>
              </w:rPr>
            </w:pPr>
            <w:r w:rsidRPr="00E7222C">
              <w:rPr>
                <w:rFonts w:ascii="Arial" w:eastAsia="Arial" w:hAnsi="Arial" w:cs="Arial"/>
                <w:bCs/>
                <w:color w:val="434343"/>
              </w:rPr>
              <w:t xml:space="preserve">Títulos y grados: </w:t>
            </w:r>
          </w:p>
          <w:p w14:paraId="000000AC" w14:textId="2208CDF9" w:rsidR="0078384E" w:rsidRDefault="007E1BD7">
            <w:pPr>
              <w:rPr>
                <w:rFonts w:ascii="Arial" w:eastAsia="Arial" w:hAnsi="Arial" w:cs="Arial"/>
                <w:bCs/>
                <w:color w:val="434343"/>
              </w:rPr>
            </w:pPr>
            <w:r w:rsidRPr="00E7222C">
              <w:rPr>
                <w:rFonts w:ascii="Arial" w:eastAsia="Arial" w:hAnsi="Arial" w:cs="Arial"/>
                <w:bCs/>
                <w:color w:val="434343"/>
              </w:rPr>
              <w:t>Psicólogo Clínico, Doctor en Filosofía, Estética y Teoría del Arte.</w:t>
            </w:r>
          </w:p>
          <w:p w14:paraId="46D27E6E" w14:textId="321C6EF5" w:rsidR="00395B84" w:rsidRPr="00E7222C" w:rsidRDefault="00395B84">
            <w:pPr>
              <w:rPr>
                <w:rFonts w:ascii="Arial" w:eastAsia="Arial" w:hAnsi="Arial" w:cs="Arial"/>
                <w:bCs/>
                <w:color w:val="434343"/>
              </w:rPr>
            </w:pPr>
            <w:r>
              <w:rPr>
                <w:rFonts w:ascii="Arial" w:eastAsia="Arial" w:hAnsi="Arial" w:cs="Arial"/>
                <w:bCs/>
                <w:color w:val="434343"/>
              </w:rPr>
              <w:t>Profesor Facultad de Salud Universidad Central</w:t>
            </w:r>
          </w:p>
          <w:p w14:paraId="000000AD" w14:textId="77777777" w:rsidR="0078384E" w:rsidRPr="00E7222C" w:rsidRDefault="007E1BD7">
            <w:pPr>
              <w:rPr>
                <w:rFonts w:ascii="Arial" w:eastAsia="Arial" w:hAnsi="Arial" w:cs="Arial"/>
                <w:bCs/>
                <w:color w:val="434343"/>
              </w:rPr>
            </w:pPr>
            <w:r w:rsidRPr="00E7222C">
              <w:rPr>
                <w:rFonts w:ascii="Arial" w:eastAsia="Arial" w:hAnsi="Arial" w:cs="Arial"/>
                <w:bCs/>
                <w:color w:val="434343"/>
              </w:rPr>
              <w:t>Área de especialización: Psicología de la Salud, Epistemología, Psicología Clínica, Arteterapia</w:t>
            </w:r>
          </w:p>
          <w:p w14:paraId="000000B0" w14:textId="77777777" w:rsidR="0078384E" w:rsidRPr="00E7222C" w:rsidRDefault="0078384E" w:rsidP="0031369A">
            <w:pPr>
              <w:rPr>
                <w:rFonts w:ascii="Arial" w:eastAsia="Arial" w:hAnsi="Arial" w:cs="Arial"/>
                <w:bCs/>
                <w:color w:val="434343"/>
              </w:rPr>
            </w:pPr>
          </w:p>
        </w:tc>
      </w:tr>
      <w:tr w:rsidR="0078384E" w14:paraId="7169DF83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78384E" w:rsidRDefault="007E1BD7">
            <w:pPr>
              <w:rPr>
                <w:rFonts w:ascii="Arial" w:eastAsia="Arial" w:hAnsi="Arial" w:cs="Arial"/>
                <w:color w:val="434343"/>
              </w:rPr>
            </w:pPr>
            <w:r>
              <w:rPr>
                <w:rFonts w:ascii="Arial" w:eastAsia="Arial" w:hAnsi="Arial" w:cs="Arial"/>
                <w:color w:val="434343"/>
              </w:rPr>
              <w:lastRenderedPageBreak/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14:paraId="000000B2" w14:textId="77777777" w:rsidR="0078384E" w:rsidRDefault="007E1BD7">
      <w:pPr>
        <w:widowControl w:val="0"/>
        <w:spacing w:before="312"/>
        <w:ind w:left="-307" w:right="820"/>
        <w:rPr>
          <w:rFonts w:ascii="Arial" w:eastAsia="Arial" w:hAnsi="Arial" w:cs="Arial"/>
          <w:color w:val="434343"/>
        </w:rPr>
      </w:pPr>
      <w:r>
        <w:br w:type="page"/>
      </w:r>
    </w:p>
    <w:sectPr w:rsidR="00783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F99E" w14:textId="77777777" w:rsidR="00C3464B" w:rsidRDefault="00C3464B">
      <w:r>
        <w:separator/>
      </w:r>
    </w:p>
  </w:endnote>
  <w:endnote w:type="continuationSeparator" w:id="0">
    <w:p w14:paraId="626C57AC" w14:textId="77777777" w:rsidR="00C3464B" w:rsidRDefault="00C3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4D"/>
    <w:family w:val="auto"/>
    <w:pitch w:val="variable"/>
    <w:sig w:usb0="A00002FF" w:usb1="5000204B" w:usb2="00000000" w:usb3="00000000" w:csb0="00000197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morant Garamond Mediu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5" w14:textId="77777777" w:rsidR="0078384E" w:rsidRDefault="0078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7" w14:textId="77777777" w:rsidR="0078384E" w:rsidRDefault="0078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6" w14:textId="77777777" w:rsidR="0078384E" w:rsidRDefault="0078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0D33" w14:textId="77777777" w:rsidR="00C3464B" w:rsidRDefault="00C3464B">
      <w:r>
        <w:separator/>
      </w:r>
    </w:p>
  </w:footnote>
  <w:footnote w:type="continuationSeparator" w:id="0">
    <w:p w14:paraId="038E3818" w14:textId="77777777" w:rsidR="00C3464B" w:rsidRDefault="00C3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3" w14:textId="77777777" w:rsidR="0078384E" w:rsidRDefault="0078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6C0B" w14:textId="33856EB1" w:rsidR="001412E2" w:rsidRDefault="001412E2" w:rsidP="001412E2">
    <w:pPr>
      <w:contextualSpacing/>
      <w:jc w:val="right"/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  <w:noProof/>
        <w:lang w:val="en-US" w:eastAsia="en-US"/>
      </w:rPr>
      <w:drawing>
        <wp:inline distT="0" distB="0" distL="0" distR="0" wp14:anchorId="20F45325" wp14:editId="582679EC">
          <wp:extent cx="1139483" cy="101529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241" cy="102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A1934B" w14:textId="49B6FA41" w:rsidR="001412E2" w:rsidRDefault="007E1BD7" w:rsidP="001412E2">
    <w:pPr>
      <w:contextualSpacing/>
      <w:jc w:val="left"/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Universidad Central de Chile</w:t>
    </w:r>
  </w:p>
  <w:p w14:paraId="1D76D124" w14:textId="77777777" w:rsidR="001412E2" w:rsidRDefault="001412E2" w:rsidP="001412E2">
    <w:pPr>
      <w:contextualSpacing/>
      <w:jc w:val="right"/>
      <w:rPr>
        <w:rFonts w:ascii="Cormorant Garamond Medium" w:eastAsia="Cormorant Garamond Medium" w:hAnsi="Cormorant Garamond Medium" w:cs="Cormorant Garamond Medium"/>
      </w:rPr>
    </w:pPr>
  </w:p>
  <w:p w14:paraId="2F1D8AA5" w14:textId="77777777" w:rsidR="001412E2" w:rsidRDefault="007E1BD7" w:rsidP="001412E2">
    <w:pPr>
      <w:contextualSpacing/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Instituto de Investigación e Innovación en Salud</w:t>
    </w:r>
  </w:p>
  <w:p w14:paraId="000000F0" w14:textId="3AF04897" w:rsidR="0078384E" w:rsidRDefault="007E1BD7" w:rsidP="001412E2">
    <w:pPr>
      <w:contextualSpacing/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 xml:space="preserve">              </w:t>
    </w:r>
  </w:p>
  <w:p w14:paraId="000000F1" w14:textId="77777777" w:rsidR="0078384E" w:rsidRDefault="007E1BD7" w:rsidP="001412E2">
    <w:pPr>
      <w:contextualSpacing/>
    </w:pPr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14:paraId="000000F2" w14:textId="77777777" w:rsidR="0078384E" w:rsidRDefault="00C3464B">
    <w:r>
      <w:rPr>
        <w:noProof/>
      </w:rPr>
      <w:pict w14:anchorId="35C17508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4" w14:textId="77777777" w:rsidR="0078384E" w:rsidRDefault="0078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93E"/>
    <w:multiLevelType w:val="multilevel"/>
    <w:tmpl w:val="74684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7E167E"/>
    <w:multiLevelType w:val="multilevel"/>
    <w:tmpl w:val="0B7E2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295AD0"/>
    <w:multiLevelType w:val="multilevel"/>
    <w:tmpl w:val="3FDC5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E"/>
    <w:rsid w:val="000A4A29"/>
    <w:rsid w:val="000B56DF"/>
    <w:rsid w:val="001412E2"/>
    <w:rsid w:val="0022101D"/>
    <w:rsid w:val="0031369A"/>
    <w:rsid w:val="00395B84"/>
    <w:rsid w:val="003A4CB5"/>
    <w:rsid w:val="00435101"/>
    <w:rsid w:val="00460E35"/>
    <w:rsid w:val="00536955"/>
    <w:rsid w:val="005927CF"/>
    <w:rsid w:val="006A0421"/>
    <w:rsid w:val="0078384E"/>
    <w:rsid w:val="007C1CCB"/>
    <w:rsid w:val="007E1BD7"/>
    <w:rsid w:val="008032D2"/>
    <w:rsid w:val="00853446"/>
    <w:rsid w:val="00855396"/>
    <w:rsid w:val="009A68A3"/>
    <w:rsid w:val="00A065AE"/>
    <w:rsid w:val="00AB3366"/>
    <w:rsid w:val="00B26953"/>
    <w:rsid w:val="00B61B7C"/>
    <w:rsid w:val="00C27A1F"/>
    <w:rsid w:val="00C3464B"/>
    <w:rsid w:val="00C87EB9"/>
    <w:rsid w:val="00D36DE9"/>
    <w:rsid w:val="00DD1FBC"/>
    <w:rsid w:val="00DF2D2F"/>
    <w:rsid w:val="00E7222C"/>
    <w:rsid w:val="00EE1054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60C7E"/>
  <w15:docId w15:val="{6A27FBBF-A8B1-A64C-98D7-429B7FEA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unito" w:eastAsia="Nunito" w:hAnsi="Nunito" w:cs="Nunito"/>
        <w:lang w:val="es" w:eastAsia="es-ES_tradn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ascii="Montserrat" w:eastAsia="Montserrat" w:hAnsi="Montserrat" w:cs="Montserrat"/>
      <w:sz w:val="30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20" w:after="100" w:line="268" w:lineRule="auto"/>
    </w:pPr>
    <w:rPr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5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5ED"/>
    <w:rPr>
      <w:b/>
      <w:bCs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F24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0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A6A"/>
  </w:style>
  <w:style w:type="paragraph" w:styleId="Piedepgina">
    <w:name w:val="footer"/>
    <w:basedOn w:val="Normal"/>
    <w:link w:val="PiedepginaCar"/>
    <w:uiPriority w:val="99"/>
    <w:unhideWhenUsed/>
    <w:rsid w:val="00390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6A"/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F2D2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3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/LmMikxXauP+4lUdgJxyLzNLw==">AMUW2mU0nMrqb36N3pefODZ6E6ZGLGFJR+/XKkBMK7jD+Axr9JWfU4S+Dob2eg4PJwFIlBonj2VjRiK6dMtafkQnpdmZxKojHDbZ3/T4VPfLXrILgUyZT3uPG+HP1t6GsWRF7bp/2osPgQqUsDhZZ81tDjXsr9TWmwN519N9MSPwcJPgFAQoSLE36zAuxF6gLaOKANUQJWYiB8BYhOaZ/rOsdrzATQcPNDZ2lbZSpAZLX63/duxyn9crnnFqUqy0a7dbrjz9CpZmmis3+pPgzoYkJXfnZgbwJ8fXZWmr57x5SKoBWnQ4Mv1ynv0DFf0L2UnKsIjGMswRloTCHGXzb2bwgLxKAZwXiKRb/Px3ytdwLFqYNBj/vJyYg3Xkr+qlgXdcb774MAIa3X2t+KCbQ2arXt0POyp8S8ncRa+67swFvTLd6OFFW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emilialorenzo bravofarias</dc:creator>
  <cp:lastModifiedBy>Ismael Muñoz H</cp:lastModifiedBy>
  <cp:revision>3</cp:revision>
  <dcterms:created xsi:type="dcterms:W3CDTF">2022-09-14T18:24:00Z</dcterms:created>
  <dcterms:modified xsi:type="dcterms:W3CDTF">2022-09-17T01:41:00Z</dcterms:modified>
</cp:coreProperties>
</file>