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10" w:rsidRDefault="00DB3F77" w:rsidP="00EB7A3D">
      <w:pPr>
        <w:pStyle w:val="Cuerpo"/>
        <w:ind w:left="1418" w:hanging="1418"/>
        <w:jc w:val="center"/>
        <w:rPr>
          <w:rStyle w:val="Ninguno"/>
          <w:rFonts w:eastAsia="Tahoma"/>
          <w:b/>
          <w:bCs/>
        </w:rPr>
      </w:pPr>
      <w:r>
        <w:rPr>
          <w:rStyle w:val="Ninguno"/>
          <w:rFonts w:eastAsia="Tahoma"/>
          <w:b/>
          <w:bCs/>
        </w:rPr>
        <w:t xml:space="preserve">Universidades de destino – Beca </w:t>
      </w:r>
      <w:r w:rsidR="00ED48C4">
        <w:rPr>
          <w:rStyle w:val="Ninguno"/>
          <w:rFonts w:eastAsia="Tahoma"/>
          <w:b/>
          <w:bCs/>
        </w:rPr>
        <w:t xml:space="preserve">Movilidad Internacional UCEN </w:t>
      </w:r>
      <w:r>
        <w:rPr>
          <w:rStyle w:val="Ninguno"/>
          <w:rFonts w:eastAsia="Tahoma"/>
          <w:b/>
          <w:bCs/>
        </w:rPr>
        <w:t>202</w:t>
      </w:r>
      <w:r w:rsidR="00C81B93">
        <w:rPr>
          <w:rStyle w:val="Ninguno"/>
          <w:rFonts w:eastAsia="Tahoma"/>
          <w:b/>
          <w:bCs/>
        </w:rPr>
        <w:t>3-01</w:t>
      </w:r>
    </w:p>
    <w:tbl>
      <w:tblPr>
        <w:tblW w:w="7400" w:type="dxa"/>
        <w:tblInd w:w="1101" w:type="dxa"/>
        <w:tblLook w:val="04A0" w:firstRow="1" w:lastRow="0" w:firstColumn="1" w:lastColumn="0" w:noHBand="0" w:noVBand="1"/>
      </w:tblPr>
      <w:tblGrid>
        <w:gridCol w:w="440"/>
        <w:gridCol w:w="1976"/>
        <w:gridCol w:w="4984"/>
      </w:tblGrid>
      <w:tr w:rsidR="00E04273" w:rsidRPr="00E04273" w:rsidTr="00EB7A3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b/>
                <w:bCs/>
                <w:color w:val="000000"/>
                <w:lang w:val="en-US" w:eastAsia="en-US" w:bidi="ar-SA"/>
              </w:rPr>
              <w:t>País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b/>
                <w:bCs/>
                <w:color w:val="000000"/>
                <w:lang w:val="en-US" w:eastAsia="en-US" w:bidi="ar-SA"/>
              </w:rPr>
              <w:t>Universidad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Alemania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Technische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Hochschule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Mittelhessen</w:t>
            </w:r>
            <w:proofErr w:type="spellEnd"/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Argentina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de Buenos Aires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Argentina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eastAsia="en-US" w:bidi="ar-SA"/>
              </w:rPr>
              <w:t>Universidad Nacional del Litoral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Brasil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Universidade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de Brasilia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Brasil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eastAsia="en-US" w:bidi="ar-SA"/>
              </w:rPr>
              <w:t xml:space="preserve">Pontificia Universidad Católica de </w:t>
            </w:r>
            <w:proofErr w:type="spellStart"/>
            <w:r w:rsidRPr="00E04273">
              <w:rPr>
                <w:rFonts w:eastAsia="Times New Roman"/>
                <w:color w:val="000000"/>
                <w:lang w:eastAsia="en-US" w:bidi="ar-SA"/>
              </w:rPr>
              <w:t>Campinas</w:t>
            </w:r>
            <w:proofErr w:type="spellEnd"/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Brasil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eastAsia="en-US" w:bidi="ar-SA"/>
              </w:rPr>
              <w:t>Universidade</w:t>
            </w:r>
            <w:proofErr w:type="spellEnd"/>
            <w:r w:rsidRPr="00E04273">
              <w:rPr>
                <w:rFonts w:eastAsia="Times New Roman"/>
                <w:color w:val="000000"/>
                <w:lang w:eastAsia="en-US" w:bidi="ar-SA"/>
              </w:rPr>
              <w:t xml:space="preserve"> do Vale do Rio dos Sinos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China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Jinan University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Pontificia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Universidad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Javeriana</w:t>
            </w:r>
            <w:proofErr w:type="spellEnd"/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Antonio Nariño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del Rosario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EAFIT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EAN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ICESI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Pontificia Bolivariana/Sede Montería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Universidad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Tecnológica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de Pereira</w:t>
            </w:r>
          </w:p>
        </w:tc>
      </w:tr>
      <w:tr w:rsidR="00E04273" w:rsidRPr="00C55776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Corea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Hankuk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University of Foreign Studies</w:t>
            </w:r>
          </w:p>
        </w:tc>
      </w:tr>
      <w:tr w:rsidR="00E04273" w:rsidRPr="00C55776" w:rsidTr="00EB7A3D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Corea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Kyung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Hee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University, Graduate School of Pan-Pacific International Studies and College of International Studies.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Corea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University of Seoul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Costa Rica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Instituto Tecnológico de Costa Rica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Ecuador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Central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Ecuador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Escuela Superior Politécnica del Litoral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Carlos III de Madrid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Universidad de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Alcalá</w:t>
            </w:r>
            <w:proofErr w:type="spellEnd"/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Alicante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de Castilla - La Mancha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Granada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Murcia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bookmarkStart w:id="0" w:name="_GoBack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Oviedo</w:t>
            </w:r>
          </w:p>
        </w:tc>
      </w:tr>
      <w:bookmarkEnd w:id="0"/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Salamanca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Universidad de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Sevilla</w:t>
            </w:r>
            <w:proofErr w:type="spellEnd"/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Universidad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Politécnica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de Madrid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Universitat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de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València</w:t>
            </w:r>
            <w:proofErr w:type="spellEnd"/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Universitat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Rovira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i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Virgili</w:t>
            </w:r>
            <w:proofErr w:type="spellEnd"/>
          </w:p>
        </w:tc>
      </w:tr>
      <w:tr w:rsidR="00E04273" w:rsidRPr="00E04273" w:rsidTr="00EB7A3D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lastRenderedPageBreak/>
              <w:t>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Universitat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Politècnica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de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València</w:t>
            </w:r>
            <w:proofErr w:type="spellEnd"/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de Santiago de Compostela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Francia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Institut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Supérieur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de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Gestion</w:t>
            </w:r>
            <w:proofErr w:type="spellEnd"/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Italia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Politécnico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de Milano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Italia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 xml:space="preserve">Universidad de Roma </w:t>
            </w:r>
            <w:proofErr w:type="spellStart"/>
            <w:r w:rsidRPr="00E04273">
              <w:rPr>
                <w:rFonts w:eastAsia="Times New Roman"/>
                <w:color w:val="000000"/>
                <w:lang w:val="es-MX" w:eastAsia="en-US" w:bidi="ar-SA"/>
              </w:rPr>
              <w:t>Tor</w:t>
            </w:r>
            <w:proofErr w:type="spellEnd"/>
            <w:r w:rsidRPr="00E04273">
              <w:rPr>
                <w:rFonts w:eastAsia="Times New Roman"/>
                <w:color w:val="000000"/>
                <w:lang w:val="es-MX" w:eastAsia="en-US" w:bidi="ar-SA"/>
              </w:rPr>
              <w:t xml:space="preserve"> </w:t>
            </w:r>
            <w:proofErr w:type="spellStart"/>
            <w:r w:rsidRPr="00E04273">
              <w:rPr>
                <w:rFonts w:eastAsia="Times New Roman"/>
                <w:color w:val="000000"/>
                <w:lang w:val="es-MX" w:eastAsia="en-US" w:bidi="ar-SA"/>
              </w:rPr>
              <w:t>Vergata</w:t>
            </w:r>
            <w:proofErr w:type="spellEnd"/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Italia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Università</w:t>
            </w:r>
            <w:proofErr w:type="spellEnd"/>
            <w:r w:rsidRPr="00E04273">
              <w:rPr>
                <w:rFonts w:eastAsia="Times New Roman"/>
                <w:color w:val="000000"/>
                <w:lang w:val="es-MX" w:eastAsia="en-US" w:bidi="ar-SA"/>
              </w:rPr>
              <w:t xml:space="preserve"> </w:t>
            </w:r>
            <w:proofErr w:type="spellStart"/>
            <w:r w:rsidRPr="00E04273">
              <w:rPr>
                <w:rFonts w:eastAsia="Times New Roman"/>
                <w:color w:val="000000"/>
                <w:lang w:val="es-MX" w:eastAsia="en-US" w:bidi="ar-SA"/>
              </w:rPr>
              <w:t>degli</w:t>
            </w:r>
            <w:proofErr w:type="spellEnd"/>
            <w:r w:rsidRPr="00E04273">
              <w:rPr>
                <w:rFonts w:eastAsia="Times New Roman"/>
                <w:color w:val="000000"/>
                <w:lang w:val="es-MX" w:eastAsia="en-US" w:bidi="ar-SA"/>
              </w:rPr>
              <w:t xml:space="preserve"> </w:t>
            </w:r>
            <w:proofErr w:type="spellStart"/>
            <w:r w:rsidRPr="00E04273">
              <w:rPr>
                <w:rFonts w:eastAsia="Times New Roman"/>
                <w:color w:val="000000"/>
                <w:lang w:val="es-MX" w:eastAsia="en-US" w:bidi="ar-SA"/>
              </w:rPr>
              <w:t>studi</w:t>
            </w:r>
            <w:proofErr w:type="spellEnd"/>
            <w:r w:rsidRPr="00E04273">
              <w:rPr>
                <w:rFonts w:eastAsia="Times New Roman"/>
                <w:color w:val="000000"/>
                <w:lang w:val="es-MX" w:eastAsia="en-US" w:bidi="ar-SA"/>
              </w:rPr>
              <w:t xml:space="preserve"> di </w:t>
            </w:r>
            <w:proofErr w:type="spellStart"/>
            <w:r w:rsidRPr="00E04273">
              <w:rPr>
                <w:rFonts w:eastAsia="Times New Roman"/>
                <w:color w:val="000000"/>
                <w:lang w:val="es-MX" w:eastAsia="en-US" w:bidi="ar-SA"/>
              </w:rPr>
              <w:t>Pavia</w:t>
            </w:r>
            <w:proofErr w:type="spellEnd"/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Colegio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de México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Instituto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Politécnico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Nacional</w:t>
            </w:r>
          </w:p>
        </w:tc>
      </w:tr>
      <w:tr w:rsidR="00E04273" w:rsidRPr="00E04273" w:rsidTr="00EB7A3D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Instituto Tecnológico y de Estudios Superiores de Monterrey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Autónoma de Nuevo León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Sonora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Nacional Autónoma de México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A444C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 w:bidi="ar-SA"/>
              </w:rPr>
              <w:t>Paí</w:t>
            </w:r>
            <w:r w:rsidR="00E04273" w:rsidRPr="00E04273">
              <w:rPr>
                <w:rFonts w:eastAsia="Times New Roman"/>
                <w:color w:val="000000"/>
                <w:lang w:val="en-US" w:eastAsia="en-US" w:bidi="ar-SA"/>
              </w:rPr>
              <w:t>ses</w:t>
            </w:r>
            <w:proofErr w:type="spellEnd"/>
            <w:r w:rsidR="00E04273"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E04273" w:rsidRPr="00E04273">
              <w:rPr>
                <w:rFonts w:eastAsia="Times New Roman"/>
                <w:color w:val="000000"/>
                <w:lang w:val="en-US" w:eastAsia="en-US" w:bidi="ar-SA"/>
              </w:rPr>
              <w:t>Bajos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Universiteit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Leiden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Panamá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Panamá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Perú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Lima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Perú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Nacional Mayor de San Marcos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Suecia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Uppsala University</w:t>
            </w:r>
          </w:p>
        </w:tc>
      </w:tr>
      <w:tr w:rsidR="00E04273" w:rsidRPr="00E04273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51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Uruguay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Universidad de La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República</w:t>
            </w:r>
            <w:proofErr w:type="spellEnd"/>
          </w:p>
        </w:tc>
      </w:tr>
    </w:tbl>
    <w:p w:rsidR="00E45D04" w:rsidRPr="00E71A10" w:rsidRDefault="00E45D04" w:rsidP="00D05A96">
      <w:pPr>
        <w:pStyle w:val="Cuerpo"/>
        <w:jc w:val="center"/>
        <w:rPr>
          <w:rStyle w:val="Ninguno"/>
          <w:rFonts w:eastAsia="Tahoma"/>
          <w:b/>
          <w:bCs/>
        </w:rPr>
      </w:pPr>
    </w:p>
    <w:sectPr w:rsidR="00E45D04" w:rsidRPr="00E71A10">
      <w:headerReference w:type="default" r:id="rId6"/>
      <w:footerReference w:type="default" r:id="rId7"/>
      <w:type w:val="continuous"/>
      <w:pgSz w:w="12240" w:h="15840"/>
      <w:pgMar w:top="700" w:right="1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43" w:rsidRDefault="00E71D43" w:rsidP="009B59D7">
      <w:r>
        <w:separator/>
      </w:r>
    </w:p>
  </w:endnote>
  <w:endnote w:type="continuationSeparator" w:id="0">
    <w:p w:rsidR="00E71D43" w:rsidRDefault="00E71D43" w:rsidP="009B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77" w:rsidRDefault="00DB3F77" w:rsidP="00DB3F77">
    <w:pPr>
      <w:spacing w:before="4"/>
      <w:rPr>
        <w:b/>
        <w:sz w:val="25"/>
      </w:rPr>
    </w:pPr>
  </w:p>
  <w:p w:rsidR="00DB3F77" w:rsidRDefault="00DB3F77">
    <w:pPr>
      <w:pStyle w:val="Piedepgina"/>
    </w:pPr>
  </w:p>
  <w:p w:rsidR="00DB3F77" w:rsidRDefault="00DB3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43" w:rsidRDefault="00E71D43" w:rsidP="009B59D7">
      <w:r>
        <w:separator/>
      </w:r>
    </w:p>
  </w:footnote>
  <w:footnote w:type="continuationSeparator" w:id="0">
    <w:p w:rsidR="00E71D43" w:rsidRDefault="00E71D43" w:rsidP="009B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D7" w:rsidRDefault="009B59D7" w:rsidP="009B59D7">
    <w:pPr>
      <w:pStyle w:val="Encabezado"/>
      <w:jc w:val="center"/>
    </w:pPr>
    <w:r>
      <w:rPr>
        <w:noProof/>
        <w:lang w:val="es-CL" w:eastAsia="es-CL" w:bidi="ar-SA"/>
      </w:rPr>
      <w:drawing>
        <wp:inline distT="0" distB="0" distL="0" distR="0" wp14:anchorId="74B322B8" wp14:editId="1747DB4A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9D7" w:rsidRDefault="009B59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63DE4"/>
    <w:rsid w:val="00063DE4"/>
    <w:rsid w:val="001117F9"/>
    <w:rsid w:val="00135861"/>
    <w:rsid w:val="00202CFC"/>
    <w:rsid w:val="00264DFD"/>
    <w:rsid w:val="00265C95"/>
    <w:rsid w:val="002763BB"/>
    <w:rsid w:val="0028503A"/>
    <w:rsid w:val="002C73CE"/>
    <w:rsid w:val="003A05B9"/>
    <w:rsid w:val="003F6678"/>
    <w:rsid w:val="004705E6"/>
    <w:rsid w:val="00542A66"/>
    <w:rsid w:val="00550BEC"/>
    <w:rsid w:val="005A67B2"/>
    <w:rsid w:val="005B3AD2"/>
    <w:rsid w:val="00666809"/>
    <w:rsid w:val="00680878"/>
    <w:rsid w:val="006C54A7"/>
    <w:rsid w:val="006D3482"/>
    <w:rsid w:val="006E014C"/>
    <w:rsid w:val="0074716C"/>
    <w:rsid w:val="007571B7"/>
    <w:rsid w:val="0076772D"/>
    <w:rsid w:val="00787CEF"/>
    <w:rsid w:val="0079350A"/>
    <w:rsid w:val="007D6903"/>
    <w:rsid w:val="007F4E1C"/>
    <w:rsid w:val="00806040"/>
    <w:rsid w:val="00850D44"/>
    <w:rsid w:val="00852CBE"/>
    <w:rsid w:val="0085348A"/>
    <w:rsid w:val="008D3C61"/>
    <w:rsid w:val="008E20E5"/>
    <w:rsid w:val="00977839"/>
    <w:rsid w:val="009A0EF1"/>
    <w:rsid w:val="009B59D7"/>
    <w:rsid w:val="009D469C"/>
    <w:rsid w:val="00A02035"/>
    <w:rsid w:val="00B33D91"/>
    <w:rsid w:val="00B96799"/>
    <w:rsid w:val="00BA2EA6"/>
    <w:rsid w:val="00C07E1E"/>
    <w:rsid w:val="00C2618D"/>
    <w:rsid w:val="00C55776"/>
    <w:rsid w:val="00C81B93"/>
    <w:rsid w:val="00CC0189"/>
    <w:rsid w:val="00CC3C30"/>
    <w:rsid w:val="00CF7086"/>
    <w:rsid w:val="00D05A96"/>
    <w:rsid w:val="00D47D91"/>
    <w:rsid w:val="00DA7FD1"/>
    <w:rsid w:val="00DB3F77"/>
    <w:rsid w:val="00DC78B0"/>
    <w:rsid w:val="00E04273"/>
    <w:rsid w:val="00E073EF"/>
    <w:rsid w:val="00E45D04"/>
    <w:rsid w:val="00E45F06"/>
    <w:rsid w:val="00E71A10"/>
    <w:rsid w:val="00E71D43"/>
    <w:rsid w:val="00EA444C"/>
    <w:rsid w:val="00EB7A3D"/>
    <w:rsid w:val="00ED2D73"/>
    <w:rsid w:val="00ED48C4"/>
    <w:rsid w:val="00EF5CDC"/>
    <w:rsid w:val="00F763DA"/>
    <w:rsid w:val="00F852DC"/>
    <w:rsid w:val="00FA1781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C836"/>
  <w15:docId w15:val="{7CC7748F-CDC1-4282-88A1-A66690F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E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14C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customStyle="1" w:styleId="Cuerpo">
    <w:name w:val="Cuerpo"/>
    <w:rsid w:val="00E71A1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  <w:style w:type="character" w:customStyle="1" w:styleId="Ninguno">
    <w:name w:val="Ninguno"/>
    <w:rsid w:val="00E7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Arias Schmidt</dc:creator>
  <cp:lastModifiedBy>Fernanda Paz Wammes Mutis</cp:lastModifiedBy>
  <cp:revision>49</cp:revision>
  <cp:lastPrinted>2019-06-10T18:31:00Z</cp:lastPrinted>
  <dcterms:created xsi:type="dcterms:W3CDTF">2019-06-10T18:30:00Z</dcterms:created>
  <dcterms:modified xsi:type="dcterms:W3CDTF">2022-07-22T20:58:00Z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