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F5" w:rsidRPr="00C538BF" w:rsidRDefault="00DD06F5" w:rsidP="003B1696">
      <w:pPr>
        <w:jc w:val="center"/>
        <w:rPr>
          <w:rFonts w:cstheme="minorHAnsi"/>
          <w:b/>
          <w:i/>
        </w:rPr>
      </w:pPr>
    </w:p>
    <w:p w:rsidR="00800FF8" w:rsidRPr="00EC37BA" w:rsidRDefault="00800FF8" w:rsidP="003B1696">
      <w:pPr>
        <w:jc w:val="center"/>
        <w:rPr>
          <w:rFonts w:cstheme="minorHAnsi"/>
          <w:b/>
          <w:i/>
          <w:sz w:val="36"/>
          <w:szCs w:val="36"/>
        </w:rPr>
      </w:pPr>
      <w:r w:rsidRPr="00EC37BA">
        <w:rPr>
          <w:rFonts w:cstheme="minorHAnsi"/>
          <w:b/>
          <w:i/>
          <w:sz w:val="36"/>
          <w:szCs w:val="36"/>
        </w:rPr>
        <w:t>Primer encuentro de estudios críticos de la infancia</w:t>
      </w:r>
    </w:p>
    <w:p w:rsidR="00800FF8" w:rsidRPr="00EC37BA" w:rsidRDefault="00800FF8" w:rsidP="003B1696">
      <w:pPr>
        <w:jc w:val="center"/>
        <w:rPr>
          <w:rFonts w:cstheme="minorHAnsi"/>
          <w:b/>
          <w:i/>
          <w:sz w:val="36"/>
          <w:szCs w:val="36"/>
        </w:rPr>
      </w:pPr>
      <w:r w:rsidRPr="00EC37BA">
        <w:rPr>
          <w:rFonts w:cstheme="minorHAnsi"/>
          <w:b/>
          <w:i/>
          <w:sz w:val="36"/>
          <w:szCs w:val="36"/>
        </w:rPr>
        <w:t>“Infancia y política”</w:t>
      </w:r>
    </w:p>
    <w:p w:rsidR="00800FF8" w:rsidRPr="00C538BF" w:rsidRDefault="00800FF8" w:rsidP="00800FF8">
      <w:pPr>
        <w:jc w:val="both"/>
        <w:rPr>
          <w:rFonts w:cstheme="minorHAnsi"/>
          <w:b/>
          <w:i/>
        </w:rPr>
      </w:pPr>
    </w:p>
    <w:p w:rsidR="00DD06F5" w:rsidRPr="00C538BF" w:rsidRDefault="008C4789" w:rsidP="001B0BE4">
      <w:pPr>
        <w:jc w:val="both"/>
        <w:rPr>
          <w:rFonts w:cstheme="minorHAnsi"/>
        </w:rPr>
      </w:pPr>
      <w:r w:rsidRPr="00C538BF">
        <w:rPr>
          <w:rFonts w:cstheme="minorHAnsi"/>
        </w:rPr>
        <w:t xml:space="preserve">En nuestro país, durante </w:t>
      </w:r>
      <w:r w:rsidR="001B0BE4" w:rsidRPr="00C538BF">
        <w:rPr>
          <w:rFonts w:cstheme="minorHAnsi"/>
        </w:rPr>
        <w:t>e</w:t>
      </w:r>
      <w:r w:rsidRPr="00C538BF">
        <w:rPr>
          <w:rFonts w:cstheme="minorHAnsi"/>
        </w:rPr>
        <w:t xml:space="preserve">l último tiempo, la vulneración de derechos de niños y niñas en situación de precariedad </w:t>
      </w:r>
      <w:r w:rsidR="00800FF8" w:rsidRPr="00C538BF">
        <w:rPr>
          <w:rFonts w:cstheme="minorHAnsi"/>
        </w:rPr>
        <w:t xml:space="preserve">ha estado en la palestra pública </w:t>
      </w:r>
      <w:r w:rsidR="001B0BE4" w:rsidRPr="00C538BF">
        <w:rPr>
          <w:rFonts w:cstheme="minorHAnsi"/>
        </w:rPr>
        <w:t xml:space="preserve">a raíz de diversos sucesos que han hecho evidentes las precarias condiciones </w:t>
      </w:r>
      <w:r w:rsidRPr="00C538BF">
        <w:rPr>
          <w:rFonts w:cstheme="minorHAnsi"/>
        </w:rPr>
        <w:t xml:space="preserve">que </w:t>
      </w:r>
      <w:r w:rsidR="00AA793A" w:rsidRPr="00C538BF">
        <w:rPr>
          <w:rFonts w:cstheme="minorHAnsi"/>
        </w:rPr>
        <w:t>despliega</w:t>
      </w:r>
      <w:r w:rsidRPr="00C538BF">
        <w:rPr>
          <w:rFonts w:cstheme="minorHAnsi"/>
        </w:rPr>
        <w:t xml:space="preserve"> el Estado </w:t>
      </w:r>
      <w:r w:rsidR="0069582C" w:rsidRPr="00C538BF">
        <w:rPr>
          <w:rFonts w:cstheme="minorHAnsi"/>
        </w:rPr>
        <w:t xml:space="preserve">chileno </w:t>
      </w:r>
      <w:r w:rsidR="00DD06F5" w:rsidRPr="00C538BF">
        <w:rPr>
          <w:rFonts w:cstheme="minorHAnsi"/>
        </w:rPr>
        <w:t xml:space="preserve">tanto para acoger como </w:t>
      </w:r>
      <w:r w:rsidR="00AA793A">
        <w:rPr>
          <w:rFonts w:cstheme="minorHAnsi"/>
        </w:rPr>
        <w:t xml:space="preserve">para intervenir con niños </w:t>
      </w:r>
      <w:r w:rsidR="00DD06F5" w:rsidRPr="00C538BF">
        <w:rPr>
          <w:rFonts w:cstheme="minorHAnsi"/>
        </w:rPr>
        <w:t xml:space="preserve">en contextos de </w:t>
      </w:r>
      <w:r w:rsidR="001B0BE4" w:rsidRPr="00C538BF">
        <w:rPr>
          <w:rFonts w:cstheme="minorHAnsi"/>
        </w:rPr>
        <w:t xml:space="preserve">tutelaje. </w:t>
      </w:r>
      <w:r w:rsidRPr="00C538BF">
        <w:rPr>
          <w:rFonts w:cstheme="minorHAnsi"/>
        </w:rPr>
        <w:t xml:space="preserve">Dichas situaciones de </w:t>
      </w:r>
      <w:r w:rsidR="001B0BE4" w:rsidRPr="00C538BF">
        <w:rPr>
          <w:rFonts w:cstheme="minorHAnsi"/>
        </w:rPr>
        <w:t>desprotección</w:t>
      </w:r>
      <w:r w:rsidRPr="00C538BF">
        <w:rPr>
          <w:rFonts w:cstheme="minorHAnsi"/>
        </w:rPr>
        <w:t xml:space="preserve"> </w:t>
      </w:r>
      <w:r w:rsidR="0069582C" w:rsidRPr="00C538BF">
        <w:rPr>
          <w:rFonts w:cstheme="minorHAnsi"/>
        </w:rPr>
        <w:t xml:space="preserve">de la población infantil más </w:t>
      </w:r>
      <w:r w:rsidR="00AA793A">
        <w:rPr>
          <w:rFonts w:cstheme="minorHAnsi"/>
        </w:rPr>
        <w:t>pobre</w:t>
      </w:r>
      <w:r w:rsidR="0069582C" w:rsidRPr="00C538BF">
        <w:rPr>
          <w:rFonts w:cstheme="minorHAnsi"/>
        </w:rPr>
        <w:t xml:space="preserve"> </w:t>
      </w:r>
      <w:r w:rsidRPr="00C538BF">
        <w:rPr>
          <w:rFonts w:cstheme="minorHAnsi"/>
        </w:rPr>
        <w:t xml:space="preserve">llaman a emprender, </w:t>
      </w:r>
      <w:r w:rsidR="0069582C" w:rsidRPr="00C538BF">
        <w:rPr>
          <w:rFonts w:cstheme="minorHAnsi"/>
        </w:rPr>
        <w:t xml:space="preserve">no obstante, </w:t>
      </w:r>
      <w:r w:rsidRPr="00C538BF">
        <w:rPr>
          <w:rFonts w:cstheme="minorHAnsi"/>
        </w:rPr>
        <w:t xml:space="preserve">tanto </w:t>
      </w:r>
      <w:r w:rsidR="00DD06F5" w:rsidRPr="00C538BF">
        <w:rPr>
          <w:rFonts w:cstheme="minorHAnsi"/>
        </w:rPr>
        <w:t xml:space="preserve">desde la academia </w:t>
      </w:r>
      <w:r w:rsidRPr="00C538BF">
        <w:rPr>
          <w:rFonts w:cstheme="minorHAnsi"/>
        </w:rPr>
        <w:t xml:space="preserve">como desde la praxis profesional, </w:t>
      </w:r>
      <w:r w:rsidR="001B0BE4" w:rsidRPr="00C538BF">
        <w:rPr>
          <w:rFonts w:cstheme="minorHAnsi"/>
        </w:rPr>
        <w:t xml:space="preserve">un ejercicio </w:t>
      </w:r>
      <w:r w:rsidR="0069582C" w:rsidRPr="00C538BF">
        <w:rPr>
          <w:rFonts w:cstheme="minorHAnsi"/>
        </w:rPr>
        <w:t xml:space="preserve">más general de reflexión </w:t>
      </w:r>
      <w:r w:rsidR="001B0BE4" w:rsidRPr="00C538BF">
        <w:rPr>
          <w:rFonts w:cstheme="minorHAnsi"/>
        </w:rPr>
        <w:t xml:space="preserve">en torno a </w:t>
      </w:r>
      <w:r w:rsidR="003B1696" w:rsidRPr="00C538BF">
        <w:rPr>
          <w:rFonts w:cstheme="minorHAnsi"/>
        </w:rPr>
        <w:t xml:space="preserve">las condiciones socio-culturales y político-institucionales que, </w:t>
      </w:r>
      <w:r w:rsidRPr="00C538BF">
        <w:rPr>
          <w:rFonts w:cstheme="minorHAnsi"/>
        </w:rPr>
        <w:t xml:space="preserve">al constituir diversos </w:t>
      </w:r>
      <w:r w:rsidR="003B1696" w:rsidRPr="00C538BF">
        <w:rPr>
          <w:rFonts w:cstheme="minorHAnsi"/>
        </w:rPr>
        <w:t>discursos y prácticas,</w:t>
      </w:r>
      <w:r w:rsidRPr="00C538BF">
        <w:rPr>
          <w:rFonts w:cstheme="minorHAnsi"/>
        </w:rPr>
        <w:t xml:space="preserve"> producen determinados tipos de abordajes </w:t>
      </w:r>
      <w:r w:rsidR="0069582C" w:rsidRPr="00C538BF">
        <w:rPr>
          <w:rFonts w:cstheme="minorHAnsi"/>
        </w:rPr>
        <w:t xml:space="preserve">de </w:t>
      </w:r>
      <w:r w:rsidRPr="00C538BF">
        <w:rPr>
          <w:rFonts w:cstheme="minorHAnsi"/>
        </w:rPr>
        <w:t xml:space="preserve">la </w:t>
      </w:r>
      <w:r w:rsidR="003B1696" w:rsidRPr="00C538BF">
        <w:rPr>
          <w:rFonts w:cstheme="minorHAnsi"/>
        </w:rPr>
        <w:t>niñez</w:t>
      </w:r>
      <w:r w:rsidR="0069582C" w:rsidRPr="00C538BF">
        <w:rPr>
          <w:rFonts w:cstheme="minorHAnsi"/>
        </w:rPr>
        <w:t xml:space="preserve"> en Chile</w:t>
      </w:r>
      <w:r w:rsidR="003B1696" w:rsidRPr="00C538BF">
        <w:rPr>
          <w:rFonts w:cstheme="minorHAnsi"/>
        </w:rPr>
        <w:t xml:space="preserve">. </w:t>
      </w:r>
    </w:p>
    <w:p w:rsidR="003B1696" w:rsidRPr="00C538BF" w:rsidRDefault="0069582C" w:rsidP="001B0BE4">
      <w:pPr>
        <w:jc w:val="both"/>
        <w:rPr>
          <w:rFonts w:cstheme="minorHAnsi"/>
        </w:rPr>
      </w:pPr>
      <w:r w:rsidRPr="00C538BF">
        <w:rPr>
          <w:rFonts w:cstheme="minorHAnsi"/>
        </w:rPr>
        <w:t>Los posicionamientos</w:t>
      </w:r>
      <w:r w:rsidR="003B1696" w:rsidRPr="00C538BF">
        <w:rPr>
          <w:rFonts w:cstheme="minorHAnsi"/>
        </w:rPr>
        <w:t xml:space="preserve"> críticos </w:t>
      </w:r>
      <w:r w:rsidRPr="00C538BF">
        <w:rPr>
          <w:rFonts w:cstheme="minorHAnsi"/>
        </w:rPr>
        <w:t xml:space="preserve">sobre </w:t>
      </w:r>
      <w:r w:rsidR="003B1696" w:rsidRPr="00C538BF">
        <w:rPr>
          <w:rFonts w:cstheme="minorHAnsi"/>
        </w:rPr>
        <w:t xml:space="preserve">la infancia </w:t>
      </w:r>
      <w:r w:rsidRPr="00C538BF">
        <w:rPr>
          <w:rFonts w:cstheme="minorHAnsi"/>
        </w:rPr>
        <w:t xml:space="preserve">en las ciencias sociales </w:t>
      </w:r>
      <w:r w:rsidR="003B1696" w:rsidRPr="00C538BF">
        <w:rPr>
          <w:rFonts w:cstheme="minorHAnsi"/>
        </w:rPr>
        <w:t xml:space="preserve">pretenden develar </w:t>
      </w:r>
      <w:r w:rsidR="00677254" w:rsidRPr="00C538BF">
        <w:rPr>
          <w:rFonts w:cstheme="minorHAnsi"/>
        </w:rPr>
        <w:t xml:space="preserve">tanto </w:t>
      </w:r>
      <w:r w:rsidR="003B1696" w:rsidRPr="00C538BF">
        <w:rPr>
          <w:rFonts w:cstheme="minorHAnsi"/>
        </w:rPr>
        <w:t>los dispositivos que performan ciertas configuraciones subjetivas infantiles acordes a la neoliberalización de la sociedad chilena</w:t>
      </w:r>
      <w:r w:rsidR="00677254" w:rsidRPr="00C538BF">
        <w:rPr>
          <w:rFonts w:cstheme="minorHAnsi"/>
        </w:rPr>
        <w:t xml:space="preserve">, como los roles </w:t>
      </w:r>
      <w:proofErr w:type="gramStart"/>
      <w:r w:rsidR="00677254" w:rsidRPr="00C538BF">
        <w:rPr>
          <w:rFonts w:cstheme="minorHAnsi"/>
        </w:rPr>
        <w:t>posibles</w:t>
      </w:r>
      <w:proofErr w:type="gramEnd"/>
      <w:r w:rsidR="00677254" w:rsidRPr="00C538BF">
        <w:rPr>
          <w:rFonts w:cstheme="minorHAnsi"/>
        </w:rPr>
        <w:t xml:space="preserve"> que pueden </w:t>
      </w:r>
      <w:r w:rsidRPr="00C538BF">
        <w:rPr>
          <w:rFonts w:cstheme="minorHAnsi"/>
        </w:rPr>
        <w:t xml:space="preserve">asumir </w:t>
      </w:r>
      <w:r w:rsidR="00677254" w:rsidRPr="00C538BF">
        <w:rPr>
          <w:rFonts w:cstheme="minorHAnsi"/>
        </w:rPr>
        <w:t>los profesionales, interventor</w:t>
      </w:r>
      <w:r w:rsidRPr="00C538BF">
        <w:rPr>
          <w:rFonts w:cstheme="minorHAnsi"/>
        </w:rPr>
        <w:t xml:space="preserve">es y académicos vinculados a las </w:t>
      </w:r>
      <w:r w:rsidR="00677254" w:rsidRPr="00C538BF">
        <w:rPr>
          <w:rFonts w:cstheme="minorHAnsi"/>
        </w:rPr>
        <w:t>política</w:t>
      </w:r>
      <w:r w:rsidR="00534F6D">
        <w:rPr>
          <w:rFonts w:cstheme="minorHAnsi"/>
        </w:rPr>
        <w:t>s</w:t>
      </w:r>
      <w:r w:rsidR="00677254" w:rsidRPr="00C538BF">
        <w:rPr>
          <w:rFonts w:cstheme="minorHAnsi"/>
        </w:rPr>
        <w:t xml:space="preserve"> pública</w:t>
      </w:r>
      <w:r w:rsidRPr="00C538BF">
        <w:rPr>
          <w:rFonts w:cstheme="minorHAnsi"/>
        </w:rPr>
        <w:t xml:space="preserve">s infantiles en relación </w:t>
      </w:r>
      <w:r w:rsidR="00534F6D" w:rsidRPr="00C538BF">
        <w:rPr>
          <w:rFonts w:cstheme="minorHAnsi"/>
        </w:rPr>
        <w:t>a dichas</w:t>
      </w:r>
      <w:r w:rsidRPr="00C538BF">
        <w:rPr>
          <w:rFonts w:cstheme="minorHAnsi"/>
        </w:rPr>
        <w:t xml:space="preserve"> condiciones sociales</w:t>
      </w:r>
      <w:r w:rsidR="00677254" w:rsidRPr="00C538BF">
        <w:rPr>
          <w:rFonts w:cstheme="minorHAnsi"/>
        </w:rPr>
        <w:t xml:space="preserve">. </w:t>
      </w:r>
    </w:p>
    <w:p w:rsidR="00173667" w:rsidRPr="00C538BF" w:rsidRDefault="003B1696" w:rsidP="00800FF8">
      <w:pPr>
        <w:jc w:val="both"/>
        <w:rPr>
          <w:rFonts w:cstheme="minorHAnsi"/>
        </w:rPr>
      </w:pPr>
      <w:r w:rsidRPr="00C538BF">
        <w:rPr>
          <w:rFonts w:cstheme="minorHAnsi"/>
        </w:rPr>
        <w:t xml:space="preserve">En el marco del proyecto </w:t>
      </w:r>
      <w:proofErr w:type="spellStart"/>
      <w:r w:rsidRPr="00C538BF">
        <w:rPr>
          <w:rFonts w:cstheme="minorHAnsi"/>
          <w:shd w:val="clear" w:color="auto" w:fill="FFFFFF"/>
        </w:rPr>
        <w:t>Fondecyt</w:t>
      </w:r>
      <w:proofErr w:type="spellEnd"/>
      <w:r w:rsidRPr="00C538BF">
        <w:rPr>
          <w:rFonts w:cstheme="minorHAnsi"/>
          <w:shd w:val="clear" w:color="auto" w:fill="FFFFFF"/>
        </w:rPr>
        <w:t xml:space="preserve"> </w:t>
      </w:r>
      <w:r w:rsidR="0069582C" w:rsidRPr="00C538BF">
        <w:rPr>
          <w:rFonts w:cstheme="minorHAnsi"/>
          <w:shd w:val="clear" w:color="auto" w:fill="FFFFFF"/>
        </w:rPr>
        <w:t xml:space="preserve">Nº 11160371, </w:t>
      </w:r>
      <w:r w:rsidR="00AA793A">
        <w:rPr>
          <w:rFonts w:cstheme="minorHAnsi"/>
          <w:shd w:val="clear" w:color="auto" w:fill="FFFFFF"/>
        </w:rPr>
        <w:t>(</w:t>
      </w:r>
      <w:r w:rsidRPr="00C538BF">
        <w:rPr>
          <w:rFonts w:cstheme="minorHAnsi"/>
          <w:i/>
          <w:shd w:val="clear" w:color="auto" w:fill="FFFFFF"/>
        </w:rPr>
        <w:t>Tecnologías de Gobierno de la primera infancia y su cuidado: un análisis discursivo d</w:t>
      </w:r>
      <w:r w:rsidR="00AA793A">
        <w:rPr>
          <w:rFonts w:cstheme="minorHAnsi"/>
          <w:i/>
          <w:shd w:val="clear" w:color="auto" w:fill="FFFFFF"/>
        </w:rPr>
        <w:t>el Programa Chile Crece Contigo)</w:t>
      </w:r>
      <w:r w:rsidRPr="00C538BF">
        <w:rPr>
          <w:rFonts w:cstheme="minorHAnsi"/>
          <w:shd w:val="clear" w:color="auto" w:fill="FFFFFF"/>
        </w:rPr>
        <w:t xml:space="preserve">, es que se </w:t>
      </w:r>
      <w:r w:rsidR="00677254" w:rsidRPr="00C538BF">
        <w:rPr>
          <w:rFonts w:cstheme="minorHAnsi"/>
          <w:shd w:val="clear" w:color="auto" w:fill="FFFFFF"/>
        </w:rPr>
        <w:t xml:space="preserve">ha </w:t>
      </w:r>
      <w:r w:rsidRPr="00C538BF">
        <w:rPr>
          <w:rFonts w:cstheme="minorHAnsi"/>
          <w:shd w:val="clear" w:color="auto" w:fill="FFFFFF"/>
        </w:rPr>
        <w:t>invita</w:t>
      </w:r>
      <w:r w:rsidR="00677254" w:rsidRPr="00C538BF">
        <w:rPr>
          <w:rFonts w:cstheme="minorHAnsi"/>
          <w:shd w:val="clear" w:color="auto" w:fill="FFFFFF"/>
        </w:rPr>
        <w:t>do a un conjunto de in</w:t>
      </w:r>
      <w:r w:rsidRPr="00C538BF">
        <w:rPr>
          <w:rFonts w:cstheme="minorHAnsi"/>
          <w:shd w:val="clear" w:color="auto" w:fill="FFFFFF"/>
        </w:rPr>
        <w:t>vestigadores</w:t>
      </w:r>
      <w:r w:rsidR="00C538BF" w:rsidRPr="00C538BF">
        <w:rPr>
          <w:rFonts w:cstheme="minorHAnsi"/>
          <w:shd w:val="clear" w:color="auto" w:fill="FFFFFF"/>
        </w:rPr>
        <w:t>/as</w:t>
      </w:r>
      <w:r w:rsidRPr="00C538BF">
        <w:rPr>
          <w:rFonts w:cstheme="minorHAnsi"/>
          <w:shd w:val="clear" w:color="auto" w:fill="FFFFFF"/>
        </w:rPr>
        <w:t xml:space="preserve"> </w:t>
      </w:r>
      <w:r w:rsidR="00683B4B" w:rsidRPr="00C538BF">
        <w:rPr>
          <w:rFonts w:cstheme="minorHAnsi"/>
          <w:shd w:val="clear" w:color="auto" w:fill="FFFFFF"/>
        </w:rPr>
        <w:t>críticos sobre la</w:t>
      </w:r>
      <w:r w:rsidR="00677254" w:rsidRPr="00C538BF">
        <w:rPr>
          <w:rFonts w:cstheme="minorHAnsi"/>
          <w:shd w:val="clear" w:color="auto" w:fill="FFFFFF"/>
        </w:rPr>
        <w:t xml:space="preserve"> infancia para </w:t>
      </w:r>
      <w:r w:rsidR="00683B4B" w:rsidRPr="00C538BF">
        <w:rPr>
          <w:rFonts w:cstheme="minorHAnsi"/>
          <w:shd w:val="clear" w:color="auto" w:fill="FFFFFF"/>
        </w:rPr>
        <w:t>compartir</w:t>
      </w:r>
      <w:r w:rsidR="00677254" w:rsidRPr="00C538BF">
        <w:rPr>
          <w:rFonts w:cstheme="minorHAnsi"/>
          <w:shd w:val="clear" w:color="auto" w:fill="FFFFFF"/>
        </w:rPr>
        <w:t xml:space="preserve"> experiencias y reflexiones </w:t>
      </w:r>
      <w:r w:rsidR="00683B4B" w:rsidRPr="00C538BF">
        <w:rPr>
          <w:rFonts w:cstheme="minorHAnsi"/>
          <w:shd w:val="clear" w:color="auto" w:fill="FFFFFF"/>
        </w:rPr>
        <w:t>que permitan abrir líneas de fuga en torno al accionar público y privado respecto a la</w:t>
      </w:r>
      <w:r w:rsidR="0069582C" w:rsidRPr="00C538BF">
        <w:rPr>
          <w:rFonts w:cstheme="minorHAnsi"/>
          <w:shd w:val="clear" w:color="auto" w:fill="FFFFFF"/>
        </w:rPr>
        <w:t>s infancias en Chile</w:t>
      </w:r>
      <w:r w:rsidR="00683B4B" w:rsidRPr="00C538BF">
        <w:rPr>
          <w:rFonts w:cstheme="minorHAnsi"/>
          <w:shd w:val="clear" w:color="auto" w:fill="FFFFFF"/>
        </w:rPr>
        <w:t xml:space="preserve">. </w:t>
      </w:r>
    </w:p>
    <w:p w:rsidR="00E02C00" w:rsidRPr="00C538BF" w:rsidRDefault="00E02C00" w:rsidP="00800FF8">
      <w:pPr>
        <w:jc w:val="both"/>
        <w:rPr>
          <w:rFonts w:cstheme="minorHAnsi"/>
          <w:b/>
        </w:rPr>
      </w:pPr>
      <w:r w:rsidRPr="00C538BF">
        <w:rPr>
          <w:rFonts w:cstheme="minorHAnsi"/>
          <w:b/>
        </w:rPr>
        <w:t xml:space="preserve">Cronograma de actividades </w:t>
      </w:r>
    </w:p>
    <w:p w:rsidR="00E02C00" w:rsidRPr="00C538BF" w:rsidRDefault="00E02C00" w:rsidP="00AA793A">
      <w:pPr>
        <w:jc w:val="both"/>
        <w:rPr>
          <w:rFonts w:cstheme="minorHAnsi"/>
        </w:rPr>
      </w:pPr>
      <w:r w:rsidRPr="00C538BF">
        <w:rPr>
          <w:rFonts w:cstheme="minorHAnsi"/>
        </w:rPr>
        <w:t>9:00 – 9</w:t>
      </w:r>
      <w:r w:rsidR="003B617C" w:rsidRPr="00C538BF">
        <w:rPr>
          <w:rFonts w:cstheme="minorHAnsi"/>
        </w:rPr>
        <w:t xml:space="preserve">:20 </w:t>
      </w:r>
      <w:r w:rsidR="00AA793A">
        <w:rPr>
          <w:rFonts w:cstheme="minorHAnsi"/>
        </w:rPr>
        <w:t xml:space="preserve">Bienvenida y Presentación. Dra. Claudia </w:t>
      </w:r>
      <w:r w:rsidR="00EC37BA">
        <w:rPr>
          <w:rFonts w:cstheme="minorHAnsi"/>
        </w:rPr>
        <w:t>Calquín (Universidad Central de Chile)</w:t>
      </w:r>
      <w:r w:rsidR="00AA793A">
        <w:rPr>
          <w:rFonts w:cstheme="minorHAnsi"/>
        </w:rPr>
        <w:t xml:space="preserve"> </w:t>
      </w:r>
    </w:p>
    <w:p w:rsidR="00E02C00" w:rsidRPr="00EC37BA" w:rsidRDefault="00EC37BA" w:rsidP="00800FF8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9:30- 11:00. </w:t>
      </w:r>
      <w:r w:rsidR="00E02C00" w:rsidRPr="00C538BF">
        <w:rPr>
          <w:rFonts w:cstheme="minorHAnsi"/>
        </w:rPr>
        <w:t>Mesa de presentaciones Nº 1</w:t>
      </w:r>
      <w:r w:rsidR="00725CF4" w:rsidRPr="00C538BF">
        <w:rPr>
          <w:rFonts w:cstheme="minorHAnsi"/>
        </w:rPr>
        <w:t xml:space="preserve"> </w:t>
      </w:r>
      <w:r w:rsidR="00C538BF" w:rsidRPr="00EC37BA">
        <w:rPr>
          <w:rFonts w:cstheme="minorHAnsi"/>
          <w:b/>
          <w:i/>
        </w:rPr>
        <w:t>“Infancia: movimientos</w:t>
      </w:r>
      <w:r w:rsidR="00725CF4" w:rsidRPr="00EC37BA">
        <w:rPr>
          <w:rFonts w:cstheme="minorHAnsi"/>
          <w:b/>
          <w:i/>
        </w:rPr>
        <w:t xml:space="preserve">, </w:t>
      </w:r>
      <w:r w:rsidR="00C538BF" w:rsidRPr="00EC37BA">
        <w:rPr>
          <w:rFonts w:cstheme="minorHAnsi"/>
          <w:b/>
          <w:i/>
        </w:rPr>
        <w:t>identidades y violencia</w:t>
      </w:r>
      <w:r w:rsidR="00725CF4" w:rsidRPr="00EC37BA">
        <w:rPr>
          <w:rFonts w:cstheme="minorHAnsi"/>
          <w:b/>
          <w:i/>
        </w:rPr>
        <w:t xml:space="preserve">” </w:t>
      </w:r>
    </w:p>
    <w:p w:rsidR="00173667" w:rsidRPr="00C538BF" w:rsidRDefault="00173667" w:rsidP="00800FF8">
      <w:pPr>
        <w:jc w:val="both"/>
        <w:rPr>
          <w:rFonts w:cstheme="minorHAnsi"/>
          <w:i/>
        </w:rPr>
      </w:pPr>
      <w:r w:rsidRPr="00C538BF">
        <w:rPr>
          <w:rFonts w:cstheme="minorHAnsi"/>
          <w:i/>
        </w:rPr>
        <w:t xml:space="preserve">Presentaciones: </w:t>
      </w:r>
    </w:p>
    <w:p w:rsidR="00173667" w:rsidRDefault="00EC37BA" w:rsidP="003B617C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C538BF">
        <w:rPr>
          <w:rFonts w:cstheme="minorHAnsi"/>
          <w:i/>
          <w:shd w:val="clear" w:color="auto" w:fill="FFFFFF"/>
        </w:rPr>
        <w:t xml:space="preserve"> </w:t>
      </w:r>
      <w:r w:rsidR="003B617C" w:rsidRPr="00C538BF">
        <w:rPr>
          <w:rFonts w:cstheme="minorHAnsi"/>
          <w:i/>
          <w:shd w:val="clear" w:color="auto" w:fill="FFFFFF"/>
        </w:rPr>
        <w:t>“Comunicación y participación en la infancia y la juventud. Tecnologías, medios y expresión en el espacio público”.</w:t>
      </w:r>
      <w:r w:rsidR="003B617C" w:rsidRPr="00C538BF">
        <w:rPr>
          <w:rFonts w:cstheme="minorHAnsi"/>
          <w:shd w:val="clear" w:color="auto" w:fill="FFFFFF"/>
        </w:rPr>
        <w:t xml:space="preserve"> </w:t>
      </w:r>
      <w:r w:rsidR="00A51F5A">
        <w:rPr>
          <w:rFonts w:cstheme="minorHAnsi"/>
          <w:shd w:val="clear" w:color="auto" w:fill="FFFFFF"/>
        </w:rPr>
        <w:t xml:space="preserve">Dr. </w:t>
      </w:r>
      <w:r w:rsidR="003B617C" w:rsidRPr="00C538BF">
        <w:rPr>
          <w:rFonts w:cstheme="minorHAnsi"/>
          <w:shd w:val="clear" w:color="auto" w:fill="FFFFFF"/>
        </w:rPr>
        <w:t xml:space="preserve">Patricio Cabello (Universidad Academia del Humanismo Cristiano). </w:t>
      </w:r>
    </w:p>
    <w:p w:rsidR="00EC37BA" w:rsidRPr="00EC37BA" w:rsidRDefault="00EC37BA" w:rsidP="00EC37BA">
      <w:pPr>
        <w:pStyle w:val="Prrafodelista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EC37BA">
        <w:rPr>
          <w:rFonts w:cstheme="minorHAnsi"/>
          <w:shd w:val="clear" w:color="auto" w:fill="FFFFFF"/>
        </w:rPr>
        <w:t>“Las voces de niños y niñas como discursos sociales". Dra. Ana María Verga</w:t>
      </w:r>
      <w:r>
        <w:rPr>
          <w:rFonts w:cstheme="minorHAnsi"/>
          <w:shd w:val="clear" w:color="auto" w:fill="FFFFFF"/>
        </w:rPr>
        <w:t>ra (Universidad Diego Portales)</w:t>
      </w:r>
    </w:p>
    <w:p w:rsidR="00173667" w:rsidRDefault="00173667" w:rsidP="00173667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C538BF">
        <w:rPr>
          <w:rFonts w:cstheme="minorHAnsi"/>
          <w:i/>
          <w:shd w:val="clear" w:color="auto" w:fill="FFFFFF"/>
        </w:rPr>
        <w:t>"Identidad y territorio: la experiencia de niños y niñas que viven en poblaciones segregadas".</w:t>
      </w:r>
      <w:r w:rsidRPr="00C538BF">
        <w:rPr>
          <w:rFonts w:cstheme="minorHAnsi"/>
          <w:shd w:val="clear" w:color="auto" w:fill="FFFFFF"/>
        </w:rPr>
        <w:t> </w:t>
      </w:r>
      <w:r w:rsidR="00A51F5A">
        <w:rPr>
          <w:rFonts w:cstheme="minorHAnsi"/>
          <w:shd w:val="clear" w:color="auto" w:fill="FFFFFF"/>
        </w:rPr>
        <w:t xml:space="preserve">Dr. </w:t>
      </w:r>
      <w:r w:rsidRPr="00C538BF">
        <w:rPr>
          <w:rFonts w:cstheme="minorHAnsi"/>
          <w:shd w:val="clear" w:color="auto" w:fill="FFFFFF"/>
        </w:rPr>
        <w:t xml:space="preserve">Patricia Guerrero y </w:t>
      </w:r>
      <w:r w:rsidR="00A51F5A">
        <w:rPr>
          <w:rFonts w:cstheme="minorHAnsi"/>
          <w:shd w:val="clear" w:color="auto" w:fill="FFFFFF"/>
        </w:rPr>
        <w:t>Dr. ©</w:t>
      </w:r>
      <w:r w:rsidRPr="00C538BF">
        <w:rPr>
          <w:rFonts w:cstheme="minorHAnsi"/>
          <w:shd w:val="clear" w:color="auto" w:fill="FFFFFF"/>
        </w:rPr>
        <w:t xml:space="preserve">Juan Urzúa (Universidad Central).  </w:t>
      </w:r>
    </w:p>
    <w:p w:rsidR="00EC37BA" w:rsidRPr="00C538BF" w:rsidRDefault="00EC37BA" w:rsidP="00EC37BA">
      <w:pPr>
        <w:pStyle w:val="Prrafodelista"/>
        <w:jc w:val="both"/>
        <w:rPr>
          <w:rFonts w:cstheme="minorHAnsi"/>
          <w:shd w:val="clear" w:color="auto" w:fill="FFFFFF"/>
        </w:rPr>
      </w:pPr>
    </w:p>
    <w:p w:rsidR="00725CF4" w:rsidRPr="00C538BF" w:rsidRDefault="00E02C00" w:rsidP="00800FF8">
      <w:pPr>
        <w:jc w:val="both"/>
        <w:rPr>
          <w:rFonts w:cstheme="minorHAnsi"/>
        </w:rPr>
      </w:pPr>
      <w:r w:rsidRPr="00C538BF">
        <w:rPr>
          <w:rFonts w:cstheme="minorHAnsi"/>
        </w:rPr>
        <w:t>Preguntas y comentarios de la audiencia</w:t>
      </w:r>
    </w:p>
    <w:p w:rsidR="00EC37BA" w:rsidRDefault="00EC37BA" w:rsidP="00800FF8">
      <w:pPr>
        <w:jc w:val="both"/>
        <w:rPr>
          <w:rFonts w:cstheme="minorHAnsi"/>
        </w:rPr>
      </w:pPr>
    </w:p>
    <w:p w:rsidR="00EC37BA" w:rsidRDefault="00EC37BA" w:rsidP="00800FF8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Cofee</w:t>
      </w:r>
      <w:proofErr w:type="spellEnd"/>
      <w:r>
        <w:rPr>
          <w:rFonts w:cstheme="minorHAnsi"/>
        </w:rPr>
        <w:t xml:space="preserve"> Break</w:t>
      </w:r>
    </w:p>
    <w:p w:rsidR="00725CF4" w:rsidRPr="00EC37BA" w:rsidRDefault="00EC37BA" w:rsidP="00800FF8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11:30- 13:30 </w:t>
      </w:r>
      <w:r w:rsidR="00725CF4" w:rsidRPr="00C538BF">
        <w:rPr>
          <w:rFonts w:cstheme="minorHAnsi"/>
        </w:rPr>
        <w:t xml:space="preserve">Mesa de presentaciones Nº 2: </w:t>
      </w:r>
      <w:r w:rsidR="00725CF4" w:rsidRPr="00EC37BA">
        <w:rPr>
          <w:rFonts w:cstheme="minorHAnsi"/>
          <w:b/>
        </w:rPr>
        <w:t>“Dispositivos de infancia</w:t>
      </w:r>
      <w:r>
        <w:rPr>
          <w:rFonts w:cstheme="minorHAnsi"/>
          <w:b/>
        </w:rPr>
        <w:t>: abriendo líneas de fuga</w:t>
      </w:r>
      <w:r w:rsidR="00725CF4" w:rsidRPr="00EC37BA">
        <w:rPr>
          <w:rFonts w:cstheme="minorHAnsi"/>
          <w:b/>
        </w:rPr>
        <w:t xml:space="preserve">” </w:t>
      </w:r>
    </w:p>
    <w:p w:rsidR="00173667" w:rsidRPr="00C538BF" w:rsidRDefault="00173667" w:rsidP="00800FF8">
      <w:pPr>
        <w:jc w:val="both"/>
        <w:rPr>
          <w:rFonts w:cstheme="minorHAnsi"/>
          <w:lang w:val="es-CL"/>
        </w:rPr>
      </w:pPr>
      <w:r w:rsidRPr="00C538BF">
        <w:rPr>
          <w:rFonts w:cstheme="minorHAnsi"/>
        </w:rPr>
        <w:t>Presentaciones:</w:t>
      </w:r>
    </w:p>
    <w:p w:rsidR="003B617C" w:rsidRPr="00EC37BA" w:rsidRDefault="003B617C" w:rsidP="003B617C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C538BF">
        <w:rPr>
          <w:rFonts w:eastAsia="Times New Roman" w:cstheme="minorHAnsi"/>
          <w:i/>
          <w:lang w:eastAsia="es-ES"/>
        </w:rPr>
        <w:t>“La invención de las enfermedades mentales en la infancia”.</w:t>
      </w:r>
      <w:r w:rsidRPr="00C538BF">
        <w:rPr>
          <w:rFonts w:eastAsia="Times New Roman" w:cstheme="minorHAnsi"/>
          <w:lang w:eastAsia="es-ES"/>
        </w:rPr>
        <w:t xml:space="preserve"> </w:t>
      </w:r>
      <w:r w:rsidR="00A51F5A">
        <w:rPr>
          <w:rFonts w:eastAsia="Times New Roman" w:cstheme="minorHAnsi"/>
          <w:lang w:eastAsia="es-ES"/>
        </w:rPr>
        <w:t>Dr. ©</w:t>
      </w:r>
      <w:r w:rsidRPr="00C538BF">
        <w:rPr>
          <w:rFonts w:eastAsia="Times New Roman" w:cstheme="minorHAnsi"/>
          <w:lang w:eastAsia="es-ES"/>
        </w:rPr>
        <w:t xml:space="preserve">Rodrigo Rojas-Andrade (Universidad </w:t>
      </w:r>
      <w:r w:rsidR="00C538BF" w:rsidRPr="00C538BF">
        <w:rPr>
          <w:rFonts w:eastAsia="Times New Roman" w:cstheme="minorHAnsi"/>
          <w:lang w:eastAsia="es-ES"/>
        </w:rPr>
        <w:t xml:space="preserve">Academia </w:t>
      </w:r>
      <w:r w:rsidRPr="00C538BF">
        <w:rPr>
          <w:rFonts w:eastAsia="Times New Roman" w:cstheme="minorHAnsi"/>
          <w:lang w:eastAsia="es-ES"/>
        </w:rPr>
        <w:t xml:space="preserve">del Humanismo Cristiano).  </w:t>
      </w:r>
    </w:p>
    <w:p w:rsidR="00EC37BA" w:rsidRPr="00EC37BA" w:rsidRDefault="00EC37BA" w:rsidP="00EC37BA">
      <w:pPr>
        <w:pStyle w:val="Prrafodelista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"I</w:t>
      </w:r>
      <w:r w:rsidRPr="00EC37BA">
        <w:rPr>
          <w:rFonts w:cstheme="minorHAnsi"/>
          <w:shd w:val="clear" w:color="auto" w:fill="FFFFFF"/>
        </w:rPr>
        <w:t>nfancia migrante, género y violencia".</w:t>
      </w:r>
      <w:r w:rsidR="00A51F5A">
        <w:rPr>
          <w:rFonts w:cstheme="minorHAnsi"/>
          <w:shd w:val="clear" w:color="auto" w:fill="FFFFFF"/>
        </w:rPr>
        <w:t xml:space="preserve"> Dra.</w:t>
      </w:r>
      <w:r w:rsidRPr="00EC37BA">
        <w:rPr>
          <w:rFonts w:cstheme="minorHAnsi"/>
          <w:shd w:val="clear" w:color="auto" w:fill="FFFFFF"/>
        </w:rPr>
        <w:t xml:space="preserve"> </w:t>
      </w:r>
      <w:proofErr w:type="spellStart"/>
      <w:r w:rsidRPr="00EC37BA">
        <w:rPr>
          <w:rFonts w:cstheme="minorHAnsi"/>
          <w:shd w:val="clear" w:color="auto" w:fill="FFFFFF"/>
        </w:rPr>
        <w:t>Iskra</w:t>
      </w:r>
      <w:proofErr w:type="spellEnd"/>
      <w:r w:rsidRPr="00EC37BA">
        <w:rPr>
          <w:rFonts w:cstheme="minorHAnsi"/>
          <w:shd w:val="clear" w:color="auto" w:fill="FFFFFF"/>
        </w:rPr>
        <w:t xml:space="preserve"> </w:t>
      </w:r>
      <w:proofErr w:type="spellStart"/>
      <w:r w:rsidRPr="00EC37BA">
        <w:rPr>
          <w:rFonts w:cstheme="minorHAnsi"/>
          <w:shd w:val="clear" w:color="auto" w:fill="FFFFFF"/>
        </w:rPr>
        <w:t>Pávez</w:t>
      </w:r>
      <w:proofErr w:type="spellEnd"/>
      <w:r w:rsidRPr="00EC37BA">
        <w:rPr>
          <w:rFonts w:cstheme="minorHAnsi"/>
          <w:shd w:val="clear" w:color="auto" w:fill="FFFFFF"/>
        </w:rPr>
        <w:t xml:space="preserve"> (Universidad Bernardo O`Higgins) y </w:t>
      </w:r>
      <w:proofErr w:type="spellStart"/>
      <w:r w:rsidRPr="00EC37BA">
        <w:rPr>
          <w:rFonts w:cstheme="minorHAnsi"/>
          <w:shd w:val="clear" w:color="auto" w:fill="FFFFFF"/>
        </w:rPr>
        <w:t>Caterine</w:t>
      </w:r>
      <w:proofErr w:type="spellEnd"/>
      <w:r w:rsidRPr="00EC37BA">
        <w:rPr>
          <w:rFonts w:cstheme="minorHAnsi"/>
          <w:shd w:val="clear" w:color="auto" w:fill="FFFFFF"/>
        </w:rPr>
        <w:t xml:space="preserve"> Galaz (Universidad de Chile). </w:t>
      </w:r>
    </w:p>
    <w:p w:rsidR="00173667" w:rsidRPr="00EC37BA" w:rsidRDefault="00173667" w:rsidP="00EC37BA">
      <w:pPr>
        <w:pStyle w:val="Prrafodelista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EC37BA">
        <w:rPr>
          <w:rFonts w:eastAsia="Times New Roman" w:cstheme="minorHAnsi"/>
          <w:i/>
          <w:lang w:eastAsia="es-ES"/>
        </w:rPr>
        <w:t>“</w:t>
      </w:r>
      <w:r w:rsidRPr="00EC37BA">
        <w:rPr>
          <w:rFonts w:eastAsia="Times New Roman" w:cstheme="minorHAnsi"/>
          <w:bCs/>
          <w:i/>
          <w:lang w:eastAsia="es-ES"/>
        </w:rPr>
        <w:t>Condiciones de posibilidad para la violencia en las políticas públicas </w:t>
      </w:r>
      <w:r w:rsidRPr="00EC37BA">
        <w:rPr>
          <w:rFonts w:eastAsia="Times New Roman" w:cstheme="minorHAnsi"/>
          <w:i/>
          <w:lang w:eastAsia="es-ES"/>
        </w:rPr>
        <w:t xml:space="preserve"> </w:t>
      </w:r>
      <w:r w:rsidRPr="00EC37BA">
        <w:rPr>
          <w:rFonts w:eastAsia="Times New Roman" w:cstheme="minorHAnsi"/>
          <w:bCs/>
          <w:i/>
          <w:lang w:eastAsia="es-ES"/>
        </w:rPr>
        <w:t>de protección a la infancia vulnerada en Chile: La regulación de SENAME”.</w:t>
      </w:r>
      <w:r w:rsidRPr="00EC37BA">
        <w:rPr>
          <w:rFonts w:eastAsia="Times New Roman" w:cstheme="minorHAnsi"/>
          <w:bCs/>
          <w:lang w:eastAsia="es-ES"/>
        </w:rPr>
        <w:t xml:space="preserve"> </w:t>
      </w:r>
      <w:r w:rsidR="00A51F5A">
        <w:rPr>
          <w:rFonts w:eastAsia="Times New Roman" w:cstheme="minorHAnsi"/>
          <w:bCs/>
          <w:lang w:eastAsia="es-ES"/>
        </w:rPr>
        <w:t xml:space="preserve">Dra. </w:t>
      </w:r>
      <w:r w:rsidRPr="00EC37BA">
        <w:rPr>
          <w:rFonts w:eastAsia="Times New Roman" w:cstheme="minorHAnsi"/>
          <w:bCs/>
          <w:lang w:eastAsia="es-ES"/>
        </w:rPr>
        <w:t xml:space="preserve">Krisna Tolentino (Universidad Silva Henríquez). </w:t>
      </w:r>
    </w:p>
    <w:p w:rsidR="00D121AB" w:rsidRPr="00C538BF" w:rsidRDefault="00D121AB" w:rsidP="00800FF8">
      <w:pPr>
        <w:jc w:val="both"/>
        <w:rPr>
          <w:rFonts w:cstheme="minorHAnsi"/>
        </w:rPr>
      </w:pPr>
      <w:r w:rsidRPr="00C538BF">
        <w:rPr>
          <w:rFonts w:cstheme="minorHAnsi"/>
        </w:rPr>
        <w:t xml:space="preserve">Preguntas y comentarios del público. </w:t>
      </w:r>
    </w:p>
    <w:p w:rsidR="00D121AB" w:rsidRPr="00C538BF" w:rsidRDefault="00D121AB" w:rsidP="00800FF8">
      <w:pPr>
        <w:jc w:val="both"/>
        <w:rPr>
          <w:rFonts w:cstheme="minorHAnsi"/>
        </w:rPr>
      </w:pPr>
      <w:r w:rsidRPr="00C538BF">
        <w:rPr>
          <w:rFonts w:cstheme="minorHAnsi"/>
        </w:rPr>
        <w:t xml:space="preserve">13:30 Cierre de jornada. </w:t>
      </w:r>
      <w:bookmarkStart w:id="0" w:name="_GoBack"/>
      <w:bookmarkEnd w:id="0"/>
    </w:p>
    <w:p w:rsidR="003B5CF7" w:rsidRPr="00C538BF" w:rsidRDefault="003B5CF7" w:rsidP="003B5CF7">
      <w:pPr>
        <w:shd w:val="clear" w:color="auto" w:fill="FFFFFF"/>
        <w:spacing w:after="0" w:line="240" w:lineRule="auto"/>
        <w:rPr>
          <w:rFonts w:cstheme="minorHAnsi"/>
        </w:rPr>
      </w:pPr>
    </w:p>
    <w:p w:rsidR="00D121AB" w:rsidRPr="00C538BF" w:rsidRDefault="00D121AB" w:rsidP="003B5CF7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s-ES"/>
        </w:rPr>
      </w:pPr>
    </w:p>
    <w:p w:rsidR="00D121AB" w:rsidRPr="00C538BF" w:rsidRDefault="00D121AB" w:rsidP="0082620C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s-ES"/>
        </w:rPr>
      </w:pPr>
      <w:r w:rsidRPr="00C538BF">
        <w:rPr>
          <w:rFonts w:eastAsia="Times New Roman" w:cstheme="minorHAnsi"/>
          <w:b/>
          <w:lang w:eastAsia="es-ES"/>
        </w:rPr>
        <w:t xml:space="preserve">Organiza: Escuela de Psicología Universidad Central </w:t>
      </w:r>
    </w:p>
    <w:p w:rsidR="003B5CF7" w:rsidRPr="00C538BF" w:rsidRDefault="00D121AB" w:rsidP="0082620C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s-ES"/>
        </w:rPr>
      </w:pPr>
      <w:r w:rsidRPr="00C538BF">
        <w:rPr>
          <w:rFonts w:eastAsia="Times New Roman" w:cstheme="minorHAnsi"/>
          <w:b/>
          <w:lang w:eastAsia="es-ES"/>
        </w:rPr>
        <w:t xml:space="preserve">Horario: Martes 3 de Octubre, de 9:00 a 13:30 horas.  </w:t>
      </w:r>
    </w:p>
    <w:p w:rsidR="003B5CF7" w:rsidRPr="00C538BF" w:rsidRDefault="003B5CF7" w:rsidP="00800FF8">
      <w:pPr>
        <w:jc w:val="both"/>
        <w:rPr>
          <w:rFonts w:cstheme="minorHAnsi"/>
          <w:b/>
          <w:shd w:val="clear" w:color="auto" w:fill="FFFFFF"/>
        </w:rPr>
      </w:pPr>
      <w:r w:rsidRPr="00C538BF">
        <w:rPr>
          <w:rFonts w:cstheme="minorHAnsi"/>
          <w:b/>
          <w:shd w:val="clear" w:color="auto" w:fill="FFFFFF"/>
        </w:rPr>
        <w:t xml:space="preserve">Lugar: </w:t>
      </w:r>
      <w:r w:rsidR="00D121AB" w:rsidRPr="00C538BF">
        <w:rPr>
          <w:rFonts w:cstheme="minorHAnsi"/>
          <w:b/>
          <w:shd w:val="clear" w:color="auto" w:fill="FFFFFF"/>
        </w:rPr>
        <w:t xml:space="preserve">Universidad Central, Edificio Gonzalo Hernández Uribe, Salón Rojo. </w:t>
      </w:r>
      <w:r w:rsidRPr="00C538BF">
        <w:rPr>
          <w:rFonts w:cstheme="minorHAnsi"/>
          <w:b/>
          <w:shd w:val="clear" w:color="auto" w:fill="FFFFFF"/>
        </w:rPr>
        <w:t xml:space="preserve"> </w:t>
      </w:r>
    </w:p>
    <w:p w:rsidR="00D121AB" w:rsidRDefault="00D121AB" w:rsidP="00800FF8">
      <w:pPr>
        <w:jc w:val="both"/>
        <w:rPr>
          <w:rFonts w:cstheme="minorHAnsi"/>
          <w:b/>
          <w:shd w:val="clear" w:color="auto" w:fill="FFFFFF"/>
        </w:rPr>
      </w:pPr>
    </w:p>
    <w:p w:rsidR="000A6D12" w:rsidRDefault="000A6D12" w:rsidP="00800FF8">
      <w:pPr>
        <w:jc w:val="both"/>
        <w:rPr>
          <w:rFonts w:cstheme="minorHAnsi"/>
          <w:b/>
          <w:shd w:val="clear" w:color="auto" w:fill="FFFFFF"/>
        </w:rPr>
      </w:pPr>
    </w:p>
    <w:p w:rsidR="000A6D12" w:rsidRPr="00C538BF" w:rsidRDefault="000A6D12" w:rsidP="00800FF8">
      <w:pPr>
        <w:jc w:val="both"/>
        <w:rPr>
          <w:rFonts w:cstheme="minorHAnsi"/>
          <w:b/>
          <w:shd w:val="clear" w:color="auto" w:fill="FFFFFF"/>
        </w:rPr>
      </w:pPr>
    </w:p>
    <w:sectPr w:rsidR="000A6D12" w:rsidRPr="00C53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668"/>
    <w:multiLevelType w:val="hybridMultilevel"/>
    <w:tmpl w:val="DFDA5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196"/>
    <w:multiLevelType w:val="hybridMultilevel"/>
    <w:tmpl w:val="982C5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5DB5"/>
    <w:multiLevelType w:val="hybridMultilevel"/>
    <w:tmpl w:val="0C42BD76"/>
    <w:lvl w:ilvl="0" w:tplc="0F382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8"/>
    <w:rsid w:val="000A6D12"/>
    <w:rsid w:val="001235F3"/>
    <w:rsid w:val="00167E1E"/>
    <w:rsid w:val="00173667"/>
    <w:rsid w:val="001B0BE4"/>
    <w:rsid w:val="00214646"/>
    <w:rsid w:val="002C71C9"/>
    <w:rsid w:val="00321F73"/>
    <w:rsid w:val="003B1696"/>
    <w:rsid w:val="003B5CF7"/>
    <w:rsid w:val="003B617C"/>
    <w:rsid w:val="00534F6D"/>
    <w:rsid w:val="0060623B"/>
    <w:rsid w:val="00650DC6"/>
    <w:rsid w:val="00677254"/>
    <w:rsid w:val="00683B4B"/>
    <w:rsid w:val="0069582C"/>
    <w:rsid w:val="00711DC8"/>
    <w:rsid w:val="00725CF4"/>
    <w:rsid w:val="007B79CE"/>
    <w:rsid w:val="00800FF8"/>
    <w:rsid w:val="0082620C"/>
    <w:rsid w:val="008C4789"/>
    <w:rsid w:val="00954463"/>
    <w:rsid w:val="009C75CC"/>
    <w:rsid w:val="00A51E01"/>
    <w:rsid w:val="00A51F5A"/>
    <w:rsid w:val="00A9479E"/>
    <w:rsid w:val="00AA793A"/>
    <w:rsid w:val="00AB7F33"/>
    <w:rsid w:val="00BD7840"/>
    <w:rsid w:val="00C538BF"/>
    <w:rsid w:val="00C66902"/>
    <w:rsid w:val="00D121AB"/>
    <w:rsid w:val="00DD06F5"/>
    <w:rsid w:val="00E02C00"/>
    <w:rsid w:val="00E56C91"/>
    <w:rsid w:val="00E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Calquin</dc:creator>
  <cp:lastModifiedBy>Claudia Calquin</cp:lastModifiedBy>
  <cp:revision>3</cp:revision>
  <dcterms:created xsi:type="dcterms:W3CDTF">2017-09-06T12:51:00Z</dcterms:created>
  <dcterms:modified xsi:type="dcterms:W3CDTF">2017-09-06T12:54:00Z</dcterms:modified>
</cp:coreProperties>
</file>