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6A" w:rsidRPr="002B642D" w:rsidRDefault="00622A6A" w:rsidP="00622A6A">
      <w:pPr>
        <w:widowControl w:val="0"/>
        <w:autoSpaceDE w:val="0"/>
        <w:autoSpaceDN w:val="0"/>
        <w:adjustRightInd w:val="0"/>
        <w:spacing w:line="204" w:lineRule="exact"/>
        <w:jc w:val="left"/>
        <w:rPr>
          <w:rFonts w:ascii="Times New Roman" w:eastAsia="Times New Roman" w:hAnsi="Times New Roman" w:cs="Times New Roman"/>
          <w:sz w:val="24"/>
          <w:szCs w:val="24"/>
          <w:lang w:eastAsia="es-CL"/>
        </w:rPr>
      </w:pPr>
      <w:r w:rsidRPr="002B642D">
        <w:rPr>
          <w:rFonts w:ascii="Times New Roman" w:eastAsia="Times New Roman" w:hAnsi="Times New Roman" w:cs="Times New Roman"/>
          <w:noProof/>
          <w:sz w:val="24"/>
          <w:szCs w:val="24"/>
          <w:lang w:eastAsia="es-CL"/>
        </w:rPr>
        <w:drawing>
          <wp:anchor distT="0" distB="0" distL="114300" distR="114300" simplePos="0" relativeHeight="251660288" behindDoc="0" locked="0" layoutInCell="1" allowOverlap="1" wp14:anchorId="023CC995" wp14:editId="710E0230">
            <wp:simplePos x="0" y="0"/>
            <wp:positionH relativeFrom="margin">
              <wp:posOffset>-804545</wp:posOffset>
            </wp:positionH>
            <wp:positionV relativeFrom="margin">
              <wp:posOffset>-541020</wp:posOffset>
            </wp:positionV>
            <wp:extent cx="2327910" cy="830580"/>
            <wp:effectExtent l="0" t="0" r="0" b="7620"/>
            <wp:wrapSquare wrapText="bothSides"/>
            <wp:docPr id="2" name="3 Imagen" descr="logo_U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central.JPG"/>
                    <pic:cNvPicPr/>
                  </pic:nvPicPr>
                  <pic:blipFill>
                    <a:blip r:embed="rId6"/>
                    <a:stretch>
                      <a:fillRect/>
                    </a:stretch>
                  </pic:blipFill>
                  <pic:spPr>
                    <a:xfrm>
                      <a:off x="0" y="0"/>
                      <a:ext cx="2327910" cy="830580"/>
                    </a:xfrm>
                    <a:prstGeom prst="rect">
                      <a:avLst/>
                    </a:prstGeom>
                  </pic:spPr>
                </pic:pic>
              </a:graphicData>
            </a:graphic>
          </wp:anchor>
        </w:drawing>
      </w:r>
    </w:p>
    <w:p w:rsidR="00622A6A" w:rsidRPr="002B642D" w:rsidRDefault="00622A6A" w:rsidP="00622A6A">
      <w:pPr>
        <w:widowControl w:val="0"/>
        <w:overflowPunct w:val="0"/>
        <w:autoSpaceDE w:val="0"/>
        <w:autoSpaceDN w:val="0"/>
        <w:adjustRightInd w:val="0"/>
        <w:spacing w:line="244" w:lineRule="auto"/>
        <w:ind w:left="3620" w:right="240"/>
        <w:jc w:val="left"/>
        <w:rPr>
          <w:rFonts w:ascii="Helvetica" w:eastAsia="Times New Roman" w:hAnsi="Helvetica" w:cs="Helvetica"/>
          <w:sz w:val="20"/>
          <w:szCs w:val="20"/>
          <w:lang w:eastAsia="es-CL"/>
        </w:rPr>
      </w:pPr>
    </w:p>
    <w:p w:rsidR="00622A6A" w:rsidRPr="002B642D" w:rsidRDefault="0064730E" w:rsidP="001C48A5">
      <w:pPr>
        <w:widowControl w:val="0"/>
        <w:overflowPunct w:val="0"/>
        <w:autoSpaceDE w:val="0"/>
        <w:autoSpaceDN w:val="0"/>
        <w:adjustRightInd w:val="0"/>
        <w:spacing w:line="244" w:lineRule="auto"/>
        <w:ind w:left="3620" w:right="240"/>
        <w:jc w:val="left"/>
        <w:rPr>
          <w:rFonts w:ascii="Helvetica" w:eastAsia="Times New Roman" w:hAnsi="Helvetica" w:cs="Helvetica"/>
          <w:sz w:val="43"/>
          <w:szCs w:val="43"/>
          <w:lang w:val="es-ES" w:eastAsia="es-CL"/>
        </w:rPr>
      </w:pPr>
      <w:r w:rsidRPr="002B642D">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3360" behindDoc="0" locked="0" layoutInCell="1" allowOverlap="1" wp14:anchorId="1E40E659" wp14:editId="3AD1B149">
                <wp:simplePos x="0" y="0"/>
                <wp:positionH relativeFrom="column">
                  <wp:posOffset>-2545272</wp:posOffset>
                </wp:positionH>
                <wp:positionV relativeFrom="paragraph">
                  <wp:posOffset>210928</wp:posOffset>
                </wp:positionV>
                <wp:extent cx="2932430" cy="2130724"/>
                <wp:effectExtent l="0" t="0" r="1270" b="31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2130724"/>
                        </a:xfrm>
                        <a:prstGeom prst="rect">
                          <a:avLst/>
                        </a:prstGeom>
                        <a:solidFill>
                          <a:srgbClr val="FFFFFF"/>
                        </a:solidFill>
                        <a:ln w="9525">
                          <a:noFill/>
                          <a:miter lim="800000"/>
                          <a:headEnd/>
                          <a:tailEnd/>
                        </a:ln>
                      </wps:spPr>
                      <wps:txbx>
                        <w:txbxContent>
                          <w:p w:rsidR="0073543B" w:rsidRPr="00755DD1" w:rsidRDefault="00622A6A" w:rsidP="00755DD1">
                            <w:pPr>
                              <w:spacing w:line="276" w:lineRule="auto"/>
                              <w:jc w:val="left"/>
                              <w:rPr>
                                <w:rFonts w:ascii="Helvética" w:hAnsi="Helvética"/>
                                <w:b/>
                                <w:sz w:val="28"/>
                                <w:szCs w:val="28"/>
                                <w:lang w:val="es-ES"/>
                              </w:rPr>
                            </w:pPr>
                            <w:r w:rsidRPr="00755DD1">
                              <w:rPr>
                                <w:rFonts w:ascii="Helvetica" w:eastAsia="Times New Roman" w:hAnsi="Helvetica" w:cs="Helvetica"/>
                                <w:b/>
                                <w:bCs/>
                                <w:sz w:val="28"/>
                                <w:szCs w:val="28"/>
                                <w:lang w:eastAsia="es-CL"/>
                              </w:rPr>
                              <w:t>Estudio</w:t>
                            </w:r>
                            <w:r w:rsidRPr="00755DD1">
                              <w:rPr>
                                <w:rFonts w:ascii="Helvética" w:hAnsi="Helvética"/>
                                <w:b/>
                                <w:sz w:val="28"/>
                                <w:szCs w:val="28"/>
                                <w:lang w:val="es-ES"/>
                              </w:rPr>
                              <w:t xml:space="preserve">: </w:t>
                            </w:r>
                            <w:r w:rsidR="00495CD7" w:rsidRPr="00755DD1">
                              <w:rPr>
                                <w:rFonts w:ascii="Helvetica" w:hAnsi="Helvetica" w:cs="Helvetica"/>
                                <w:b/>
                                <w:sz w:val="28"/>
                                <w:szCs w:val="28"/>
                                <w:lang w:val="es-ES"/>
                              </w:rPr>
                              <w:t>Actitud hacia la Evaluación del Desempeño Profesional Docente</w:t>
                            </w:r>
                          </w:p>
                          <w:p w:rsidR="00C959A3" w:rsidRDefault="00C959A3" w:rsidP="0064730E">
                            <w:pPr>
                              <w:rPr>
                                <w:rFonts w:ascii="Helvetica" w:hAnsi="Helvetica" w:cs="Helvetica"/>
                                <w:b/>
                                <w:sz w:val="20"/>
                                <w:szCs w:val="20"/>
                                <w:lang w:val="es-ES"/>
                              </w:rPr>
                            </w:pPr>
                            <w:r w:rsidRPr="00C959A3">
                              <w:rPr>
                                <w:rFonts w:ascii="Helvetica" w:hAnsi="Helvetica" w:cs="Helvetica"/>
                                <w:b/>
                                <w:sz w:val="20"/>
                                <w:szCs w:val="20"/>
                                <w:lang w:val="es-ES"/>
                              </w:rPr>
                              <w:t xml:space="preserve"> </w:t>
                            </w:r>
                          </w:p>
                          <w:p w:rsidR="007D56E0" w:rsidRPr="00755DD1" w:rsidRDefault="0073543B" w:rsidP="0064730E">
                            <w:pPr>
                              <w:rPr>
                                <w:rFonts w:ascii="Helvetica" w:eastAsia="Times New Roman" w:hAnsi="Helvetica" w:cs="Helvetica"/>
                                <w:color w:val="262626"/>
                                <w:sz w:val="20"/>
                                <w:szCs w:val="20"/>
                                <w:lang w:val="es-ES" w:eastAsia="es-CL"/>
                              </w:rPr>
                            </w:pPr>
                            <w:r w:rsidRPr="00755DD1">
                              <w:rPr>
                                <w:rFonts w:ascii="Helvetica" w:eastAsia="Times New Roman" w:hAnsi="Helvetica" w:cs="Helvetica"/>
                                <w:color w:val="262626"/>
                                <w:sz w:val="20"/>
                                <w:szCs w:val="20"/>
                                <w:lang w:val="es-ES" w:eastAsia="es-CL"/>
                              </w:rPr>
                              <w:t>Proyecto  con  orientado a determinar los cambios que se aprecian en la instalación de la cultura de la evaluación docente entre los profesores de la Región Metropolitana de Santiago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0.4pt;margin-top:16.6pt;width:230.9pt;height:16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" stroked="f">
                <v:textbox>
                  <w:txbxContent>
                    <w:p w:rsidR="0073543B" w:rsidRPr="00755DD1" w:rsidRDefault="00622A6A" w:rsidP="00755DD1">
                      <w:pPr>
                        <w:spacing w:line="276" w:lineRule="auto"/>
                        <w:jc w:val="left"/>
                        <w:rPr>
                          <w:rFonts w:ascii="Helvética" w:hAnsi="Helvética"/>
                          <w:b/>
                          <w:sz w:val="28"/>
                          <w:szCs w:val="28"/>
                          <w:lang w:val="es-ES"/>
                        </w:rPr>
                      </w:pPr>
                      <w:r w:rsidRPr="00755DD1">
                        <w:rPr>
                          <w:rFonts w:ascii="Helvetica" w:eastAsia="Times New Roman" w:hAnsi="Helvetica" w:cs="Helvetica"/>
                          <w:b/>
                          <w:bCs/>
                          <w:sz w:val="28"/>
                          <w:szCs w:val="28"/>
                          <w:lang w:eastAsia="es-CL"/>
                        </w:rPr>
                        <w:t>Estudio</w:t>
                      </w:r>
                      <w:r w:rsidRPr="00755DD1">
                        <w:rPr>
                          <w:rFonts w:ascii="Helvética" w:hAnsi="Helvética"/>
                          <w:b/>
                          <w:sz w:val="28"/>
                          <w:szCs w:val="28"/>
                          <w:lang w:val="es-ES"/>
                        </w:rPr>
                        <w:t xml:space="preserve">: </w:t>
                      </w:r>
                      <w:r w:rsidR="00495CD7" w:rsidRPr="00755DD1">
                        <w:rPr>
                          <w:rFonts w:ascii="Helvetica" w:hAnsi="Helvetica" w:cs="Helvetica"/>
                          <w:b/>
                          <w:sz w:val="28"/>
                          <w:szCs w:val="28"/>
                          <w:lang w:val="es-ES"/>
                        </w:rPr>
                        <w:t>Actitud hacia la Evaluación del Desempeño Profesional Docente</w:t>
                      </w:r>
                    </w:p>
                    <w:p w:rsidR="00C959A3" w:rsidRDefault="00C959A3" w:rsidP="0064730E">
                      <w:pPr>
                        <w:rPr>
                          <w:rFonts w:ascii="Helvetica" w:hAnsi="Helvetica" w:cs="Helvetica"/>
                          <w:b/>
                          <w:sz w:val="20"/>
                          <w:szCs w:val="20"/>
                          <w:lang w:val="es-ES"/>
                        </w:rPr>
                      </w:pPr>
                      <w:r w:rsidRPr="00C959A3">
                        <w:rPr>
                          <w:rFonts w:ascii="Helvetica" w:hAnsi="Helvetica" w:cs="Helvetica"/>
                          <w:b/>
                          <w:sz w:val="20"/>
                          <w:szCs w:val="20"/>
                          <w:lang w:val="es-ES"/>
                        </w:rPr>
                        <w:t xml:space="preserve"> </w:t>
                      </w:r>
                    </w:p>
                    <w:p w:rsidR="007D56E0" w:rsidRPr="00755DD1" w:rsidRDefault="0073543B" w:rsidP="0064730E">
                      <w:pPr>
                        <w:rPr>
                          <w:rFonts w:ascii="Helvetica" w:eastAsia="Times New Roman" w:hAnsi="Helvetica" w:cs="Helvetica"/>
                          <w:color w:val="262626"/>
                          <w:sz w:val="20"/>
                          <w:szCs w:val="20"/>
                          <w:lang w:val="es-ES" w:eastAsia="es-CL"/>
                        </w:rPr>
                      </w:pPr>
                      <w:r w:rsidRPr="00755DD1">
                        <w:rPr>
                          <w:rFonts w:ascii="Helvetica" w:eastAsia="Times New Roman" w:hAnsi="Helvetica" w:cs="Helvetica"/>
                          <w:color w:val="262626"/>
                          <w:sz w:val="20"/>
                          <w:szCs w:val="20"/>
                          <w:lang w:val="es-ES" w:eastAsia="es-CL"/>
                        </w:rPr>
                        <w:t>Proyecto  con  orientado a determinar los cambios que se aprecian en la instalación de la cultura de la evaluación docente entre los profesores de la Región Metropolitana de Santiago de Chile</w:t>
                      </w:r>
                    </w:p>
                  </w:txbxContent>
                </v:textbox>
              </v:shape>
            </w:pict>
          </mc:Fallback>
        </mc:AlternateContent>
      </w:r>
    </w:p>
    <w:p w:rsidR="00622A6A" w:rsidRPr="002B642D" w:rsidRDefault="00622A6A" w:rsidP="00622A6A">
      <w:pPr>
        <w:widowControl w:val="0"/>
        <w:autoSpaceDE w:val="0"/>
        <w:autoSpaceDN w:val="0"/>
        <w:adjustRightInd w:val="0"/>
        <w:spacing w:line="240" w:lineRule="auto"/>
        <w:ind w:left="3620"/>
        <w:jc w:val="right"/>
        <w:rPr>
          <w:rFonts w:ascii="Times New Roman" w:eastAsia="Times New Roman" w:hAnsi="Times New Roman" w:cs="Times New Roman"/>
          <w:sz w:val="24"/>
          <w:szCs w:val="24"/>
          <w:lang w:eastAsia="es-CL"/>
        </w:rPr>
      </w:pPr>
      <w:r w:rsidRPr="002B642D">
        <w:rPr>
          <w:rFonts w:ascii="Helvetica" w:eastAsia="Times New Roman" w:hAnsi="Helvetica" w:cs="Helvetica"/>
          <w:b/>
          <w:bCs/>
          <w:sz w:val="28"/>
          <w:szCs w:val="28"/>
          <w:lang w:eastAsia="es-CL"/>
        </w:rPr>
        <w:t>Objetivo General</w:t>
      </w:r>
    </w:p>
    <w:p w:rsidR="00622A6A" w:rsidRPr="002B642D" w:rsidRDefault="00622A6A" w:rsidP="00622A6A">
      <w:pPr>
        <w:widowControl w:val="0"/>
        <w:autoSpaceDE w:val="0"/>
        <w:autoSpaceDN w:val="0"/>
        <w:adjustRightInd w:val="0"/>
        <w:spacing w:line="136" w:lineRule="exact"/>
        <w:jc w:val="right"/>
        <w:rPr>
          <w:rFonts w:ascii="Times New Roman" w:eastAsia="Times New Roman" w:hAnsi="Times New Roman" w:cs="Times New Roman"/>
          <w:sz w:val="24"/>
          <w:szCs w:val="24"/>
          <w:lang w:eastAsia="es-CL"/>
        </w:rPr>
      </w:pPr>
      <w:r w:rsidRPr="002B642D">
        <w:rPr>
          <w:rFonts w:ascii="Calibri" w:eastAsia="Times New Roman" w:hAnsi="Calibri" w:cs="Times New Roman"/>
          <w:noProof/>
          <w:lang w:eastAsia="es-CL"/>
        </w:rPr>
        <w:drawing>
          <wp:anchor distT="0" distB="0" distL="114300" distR="114300" simplePos="0" relativeHeight="251659264" behindDoc="1" locked="0" layoutInCell="0" allowOverlap="1" wp14:anchorId="6443F0CA" wp14:editId="1D795837">
            <wp:simplePos x="0" y="0"/>
            <wp:positionH relativeFrom="column">
              <wp:posOffset>1961515</wp:posOffset>
            </wp:positionH>
            <wp:positionV relativeFrom="paragraph">
              <wp:posOffset>21590</wp:posOffset>
            </wp:positionV>
            <wp:extent cx="342900" cy="343535"/>
            <wp:effectExtent l="0" t="0" r="12700" b="1206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3535"/>
                    </a:xfrm>
                    <a:prstGeom prst="rect">
                      <a:avLst/>
                    </a:prstGeom>
                    <a:noFill/>
                  </pic:spPr>
                </pic:pic>
              </a:graphicData>
            </a:graphic>
          </wp:anchor>
        </w:drawing>
      </w:r>
    </w:p>
    <w:p w:rsidR="00525A2D" w:rsidRPr="00755DD1" w:rsidRDefault="00525A2D" w:rsidP="00525A2D">
      <w:pPr>
        <w:widowControl w:val="0"/>
        <w:overflowPunct w:val="0"/>
        <w:autoSpaceDE w:val="0"/>
        <w:autoSpaceDN w:val="0"/>
        <w:adjustRightInd w:val="0"/>
        <w:spacing w:line="264" w:lineRule="auto"/>
        <w:ind w:left="3600"/>
        <w:rPr>
          <w:rFonts w:ascii="Helvetica" w:eastAsia="Times New Roman" w:hAnsi="Helvetica" w:cs="Helvetica"/>
          <w:color w:val="262626"/>
          <w:sz w:val="20"/>
          <w:szCs w:val="20"/>
          <w:lang w:val="es-ES" w:eastAsia="es-CL"/>
        </w:rPr>
      </w:pPr>
      <w:r w:rsidRPr="00755DD1">
        <w:rPr>
          <w:rFonts w:ascii="Helvetica" w:eastAsia="Times New Roman" w:hAnsi="Helvetica" w:cs="Helvetica"/>
          <w:color w:val="262626"/>
          <w:sz w:val="20"/>
          <w:szCs w:val="20"/>
          <w:lang w:val="es-ES" w:eastAsia="es-CL"/>
        </w:rPr>
        <w:t>Determinar los cambios que se observan en la actitud de los profesores hacia la evaluación del desempeño profesional docente entre los años 2008 y 2015</w:t>
      </w:r>
    </w:p>
    <w:p w:rsidR="00525A2D" w:rsidRDefault="00525A2D" w:rsidP="00622A6A">
      <w:pPr>
        <w:widowControl w:val="0"/>
        <w:overflowPunct w:val="0"/>
        <w:autoSpaceDE w:val="0"/>
        <w:autoSpaceDN w:val="0"/>
        <w:adjustRightInd w:val="0"/>
        <w:spacing w:line="264" w:lineRule="auto"/>
        <w:ind w:left="3600"/>
        <w:jc w:val="right"/>
        <w:rPr>
          <w:rFonts w:ascii="Helvetica" w:eastAsia="Times New Roman" w:hAnsi="Helvetica" w:cs="Helvetica"/>
          <w:color w:val="262626"/>
          <w:sz w:val="16"/>
          <w:szCs w:val="16"/>
          <w:lang w:val="es-ES" w:eastAsia="es-CL"/>
        </w:rPr>
      </w:pPr>
    </w:p>
    <w:p w:rsidR="00622A6A" w:rsidRPr="002B642D" w:rsidRDefault="00622A6A" w:rsidP="00622A6A">
      <w:pPr>
        <w:widowControl w:val="0"/>
        <w:overflowPunct w:val="0"/>
        <w:autoSpaceDE w:val="0"/>
        <w:autoSpaceDN w:val="0"/>
        <w:adjustRightInd w:val="0"/>
        <w:spacing w:line="264" w:lineRule="auto"/>
        <w:ind w:left="3600"/>
        <w:jc w:val="right"/>
        <w:rPr>
          <w:rFonts w:ascii="Helvetica" w:eastAsia="Times New Roman" w:hAnsi="Helvetica" w:cs="Helvetica"/>
          <w:b/>
          <w:color w:val="262626"/>
          <w:sz w:val="28"/>
          <w:szCs w:val="28"/>
          <w:lang w:val="es-ES" w:eastAsia="es-CL"/>
        </w:rPr>
      </w:pPr>
      <w:r w:rsidRPr="002B642D">
        <w:rPr>
          <w:rFonts w:ascii="Helvetica" w:eastAsia="Times New Roman" w:hAnsi="Helvetica" w:cs="Helvetica"/>
          <w:b/>
          <w:color w:val="262626"/>
          <w:sz w:val="28"/>
          <w:szCs w:val="28"/>
          <w:lang w:val="es-ES" w:eastAsia="es-CL"/>
        </w:rPr>
        <w:t>Objetivos Específicos</w:t>
      </w:r>
    </w:p>
    <w:p w:rsidR="00622A6A" w:rsidRPr="002B642D" w:rsidRDefault="00622A6A" w:rsidP="00622A6A">
      <w:pPr>
        <w:widowControl w:val="0"/>
        <w:overflowPunct w:val="0"/>
        <w:autoSpaceDE w:val="0"/>
        <w:autoSpaceDN w:val="0"/>
        <w:adjustRightInd w:val="0"/>
        <w:spacing w:line="264" w:lineRule="auto"/>
        <w:ind w:left="3600"/>
        <w:jc w:val="left"/>
        <w:rPr>
          <w:rFonts w:ascii="Helvetica" w:eastAsia="Times New Roman" w:hAnsi="Helvetica" w:cs="Helvetica"/>
          <w:b/>
          <w:color w:val="262626"/>
          <w:sz w:val="28"/>
          <w:szCs w:val="28"/>
          <w:lang w:val="es-ES" w:eastAsia="es-CL"/>
        </w:rPr>
      </w:pPr>
    </w:p>
    <w:p w:rsidR="00BB134A" w:rsidRPr="00755DD1" w:rsidRDefault="00BB134A" w:rsidP="00910540">
      <w:pPr>
        <w:pStyle w:val="Prrafodelista"/>
        <w:widowControl w:val="0"/>
        <w:numPr>
          <w:ilvl w:val="0"/>
          <w:numId w:val="16"/>
        </w:numPr>
        <w:overflowPunct w:val="0"/>
        <w:autoSpaceDE w:val="0"/>
        <w:autoSpaceDN w:val="0"/>
        <w:adjustRightInd w:val="0"/>
        <w:spacing w:line="264" w:lineRule="auto"/>
        <w:rPr>
          <w:rFonts w:ascii="Helvetica" w:eastAsia="Times New Roman" w:hAnsi="Helvetica" w:cs="Helvetica"/>
          <w:color w:val="262626"/>
          <w:sz w:val="20"/>
          <w:szCs w:val="20"/>
          <w:lang w:val="es-ES" w:eastAsia="es-CL"/>
        </w:rPr>
      </w:pPr>
      <w:r w:rsidRPr="00755DD1">
        <w:rPr>
          <w:rFonts w:ascii="Helvetica" w:eastAsia="Times New Roman" w:hAnsi="Helvetica" w:cs="Helvetica"/>
          <w:color w:val="262626"/>
          <w:sz w:val="20"/>
          <w:szCs w:val="20"/>
          <w:lang w:val="es-ES" w:eastAsia="es-CL"/>
        </w:rPr>
        <w:t>Determinar la magnitud, dirección e intensidad de los cambios que experimenta la actitud de los profesores hacia la evaluación del desempeño profesional docente.</w:t>
      </w:r>
    </w:p>
    <w:p w:rsidR="00BB134A" w:rsidRPr="00755DD1" w:rsidRDefault="00755DD1" w:rsidP="00910540">
      <w:pPr>
        <w:pStyle w:val="Prrafodelista"/>
        <w:widowControl w:val="0"/>
        <w:numPr>
          <w:ilvl w:val="0"/>
          <w:numId w:val="16"/>
        </w:numPr>
        <w:overflowPunct w:val="0"/>
        <w:autoSpaceDE w:val="0"/>
        <w:autoSpaceDN w:val="0"/>
        <w:adjustRightInd w:val="0"/>
        <w:spacing w:line="264" w:lineRule="auto"/>
        <w:rPr>
          <w:rFonts w:ascii="Helvetica" w:eastAsia="Times New Roman" w:hAnsi="Helvetica" w:cs="Helvetica"/>
          <w:color w:val="262626"/>
          <w:sz w:val="20"/>
          <w:szCs w:val="20"/>
          <w:lang w:val="es-ES" w:eastAsia="es-CL"/>
        </w:rPr>
      </w:pPr>
      <w:r w:rsidRPr="00755DD1">
        <w:rPr>
          <w:rFonts w:ascii="Calibri" w:eastAsia="Times New Roman" w:hAnsi="Calibri" w:cs="Times New Roman"/>
          <w:noProof/>
          <w:sz w:val="20"/>
          <w:szCs w:val="20"/>
          <w:lang w:eastAsia="es-CL"/>
        </w:rPr>
        <mc:AlternateContent>
          <mc:Choice Requires="wps">
            <w:drawing>
              <wp:anchor distT="0" distB="0" distL="114300" distR="114300" simplePos="0" relativeHeight="251661312" behindDoc="0" locked="0" layoutInCell="1" allowOverlap="1" wp14:anchorId="125D1355" wp14:editId="17BB5509">
                <wp:simplePos x="0" y="0"/>
                <wp:positionH relativeFrom="column">
                  <wp:posOffset>-812165</wp:posOffset>
                </wp:positionH>
                <wp:positionV relativeFrom="paragraph">
                  <wp:posOffset>173990</wp:posOffset>
                </wp:positionV>
                <wp:extent cx="2932430" cy="3709035"/>
                <wp:effectExtent l="0" t="0" r="127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3709035"/>
                        </a:xfrm>
                        <a:prstGeom prst="rect">
                          <a:avLst/>
                        </a:prstGeom>
                        <a:solidFill>
                          <a:sysClr val="windowText" lastClr="000000">
                            <a:lumMod val="50000"/>
                            <a:lumOff val="50000"/>
                          </a:sysClr>
                        </a:solidFill>
                        <a:ln>
                          <a:noFill/>
                        </a:ln>
                        <a:extLst/>
                      </wps:spPr>
                      <wps:txbx>
                        <w:txbxContent>
                          <w:p w:rsidR="002C6486" w:rsidRDefault="00622A6A"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E9452A">
                              <w:rPr>
                                <w:rFonts w:ascii="Helvetica" w:hAnsi="Helvetica" w:cs="Helvetica"/>
                                <w:b/>
                                <w:bCs/>
                                <w:color w:val="FFFFFF"/>
                                <w:lang w:val="es-ES"/>
                              </w:rPr>
                              <w:t>Perfil del Investigador</w:t>
                            </w: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Pr="00755DD1" w:rsidRDefault="00755DD1" w:rsidP="00492343">
                            <w:pPr>
                              <w:widowControl w:val="0"/>
                              <w:autoSpaceDE w:val="0"/>
                              <w:autoSpaceDN w:val="0"/>
                              <w:adjustRightInd w:val="0"/>
                              <w:spacing w:line="240" w:lineRule="auto"/>
                              <w:ind w:left="40"/>
                              <w:rPr>
                                <w:rFonts w:ascii="Helvetica" w:hAnsi="Helvetica" w:cs="Helvetica"/>
                                <w:bCs/>
                                <w:color w:val="FFFFFF"/>
                                <w:sz w:val="20"/>
                                <w:szCs w:val="20"/>
                                <w:lang w:val="es-ES"/>
                              </w:rPr>
                            </w:pPr>
                            <w:r w:rsidRPr="00755DD1">
                              <w:rPr>
                                <w:rFonts w:ascii="Helvetica" w:hAnsi="Helvetica" w:cs="Helvetica"/>
                                <w:b/>
                                <w:bCs/>
                                <w:color w:val="FFFFFF"/>
                                <w:sz w:val="20"/>
                                <w:szCs w:val="20"/>
                                <w:lang w:val="es-ES"/>
                              </w:rPr>
                              <w:t xml:space="preserve">Luis </w:t>
                            </w:r>
                            <w:r w:rsidR="007154DC" w:rsidRPr="00755DD1">
                              <w:rPr>
                                <w:rFonts w:ascii="Helvetica" w:hAnsi="Helvetica" w:cs="Helvetica"/>
                                <w:b/>
                                <w:bCs/>
                                <w:color w:val="FFFFFF"/>
                                <w:sz w:val="20"/>
                                <w:szCs w:val="20"/>
                                <w:lang w:val="es-ES"/>
                              </w:rPr>
                              <w:t xml:space="preserve">Gajardo </w:t>
                            </w:r>
                            <w:proofErr w:type="spellStart"/>
                            <w:r w:rsidR="007154DC" w:rsidRPr="00755DD1">
                              <w:rPr>
                                <w:rFonts w:ascii="Helvetica" w:hAnsi="Helvetica" w:cs="Helvetica"/>
                                <w:b/>
                                <w:bCs/>
                                <w:color w:val="FFFFFF"/>
                                <w:sz w:val="20"/>
                                <w:szCs w:val="20"/>
                                <w:lang w:val="es-ES"/>
                              </w:rPr>
                              <w:t>Ibañez</w:t>
                            </w:r>
                            <w:proofErr w:type="spellEnd"/>
                            <w:r>
                              <w:rPr>
                                <w:rFonts w:ascii="Helvetica" w:hAnsi="Helvetica" w:cs="Helvetica"/>
                                <w:bCs/>
                                <w:color w:val="FFFFFF"/>
                                <w:sz w:val="20"/>
                                <w:szCs w:val="20"/>
                                <w:lang w:val="es-ES"/>
                              </w:rPr>
                              <w:t>, s</w:t>
                            </w:r>
                            <w:r w:rsidR="007154DC" w:rsidRPr="00755DD1">
                              <w:rPr>
                                <w:rFonts w:ascii="Helvetica" w:hAnsi="Helvetica" w:cs="Helvetica"/>
                                <w:bCs/>
                                <w:color w:val="FFFFFF"/>
                                <w:sz w:val="20"/>
                                <w:szCs w:val="20"/>
                                <w:lang w:val="es-ES"/>
                              </w:rPr>
                              <w:t>ociólogo de la Universidad de Chile, DEA de la Universidad de Granada. Actualmente se desempeña como profesor de la Escuela de Sociología de la Universidad Central y dicta los cursos de Teoría Sociológica I y Licenciatura, en el Plan Específico de Sociología y Metodología de las Ciencias Sociales II, en el Plan Común. Sus intereses de investigación se desarrollan en el área de los prejuicios sociales, sociología de la salud y más recientemente en la educación.</w:t>
                            </w:r>
                          </w:p>
                          <w:p w:rsidR="00EA4BD3" w:rsidRDefault="00EA4BD3"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EA4BD3" w:rsidRDefault="00EA4BD3"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EA4BD3" w:rsidRDefault="00EA4BD3"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EA4BD3" w:rsidRDefault="00EA4BD3"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EA4BD3" w:rsidRDefault="00EA4BD3"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EA4BD3" w:rsidRDefault="00EA4BD3"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EA4BD3" w:rsidRPr="00492343" w:rsidRDefault="00EA4BD3"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EA4BD3">
                              <w:rPr>
                                <w:rFonts w:ascii="Helvetica" w:hAnsi="Helvetica" w:cs="Helvetica"/>
                                <w:b/>
                                <w:bCs/>
                                <w:color w:val="FFFFFF"/>
                                <w:sz w:val="18"/>
                                <w:szCs w:val="18"/>
                                <w:lang w:val="es-ES"/>
                              </w:rPr>
                              <w:t>lgajardo@ucentral.cl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3.95pt;margin-top:13.7pt;width:230.9pt;height:29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" fillcolor="#7f7f7f" stroked="f">
                <v:textbox>
                  <w:txbxContent>
                    <w:p w:rsidR="002C6486" w:rsidRDefault="00622A6A"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E9452A">
                        <w:rPr>
                          <w:rFonts w:ascii="Helvetica" w:hAnsi="Helvetica" w:cs="Helvetica"/>
                          <w:b/>
                          <w:bCs/>
                          <w:color w:val="FFFFFF"/>
                          <w:lang w:val="es-ES"/>
                        </w:rPr>
                        <w:t>Perfil del Investigador</w:t>
                      </w: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2C6486" w:rsidRDefault="002C6486"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p>
                    <w:p w:rsidR="00A25447" w:rsidRPr="00755DD1" w:rsidRDefault="00755DD1" w:rsidP="00492343">
                      <w:pPr>
                        <w:widowControl w:val="0"/>
                        <w:autoSpaceDE w:val="0"/>
                        <w:autoSpaceDN w:val="0"/>
                        <w:adjustRightInd w:val="0"/>
                        <w:spacing w:line="240" w:lineRule="auto"/>
                        <w:ind w:left="40"/>
                        <w:rPr>
                          <w:rFonts w:ascii="Helvetica" w:hAnsi="Helvetica" w:cs="Helvetica"/>
                          <w:bCs/>
                          <w:color w:val="FFFFFF"/>
                          <w:sz w:val="20"/>
                          <w:szCs w:val="20"/>
                          <w:lang w:val="es-ES"/>
                        </w:rPr>
                      </w:pPr>
                      <w:r w:rsidRPr="00755DD1">
                        <w:rPr>
                          <w:rFonts w:ascii="Helvetica" w:hAnsi="Helvetica" w:cs="Helvetica"/>
                          <w:b/>
                          <w:bCs/>
                          <w:color w:val="FFFFFF"/>
                          <w:sz w:val="20"/>
                          <w:szCs w:val="20"/>
                          <w:lang w:val="es-ES"/>
                        </w:rPr>
                        <w:t xml:space="preserve">Luis </w:t>
                      </w:r>
                      <w:r w:rsidR="007154DC" w:rsidRPr="00755DD1">
                        <w:rPr>
                          <w:rFonts w:ascii="Helvetica" w:hAnsi="Helvetica" w:cs="Helvetica"/>
                          <w:b/>
                          <w:bCs/>
                          <w:color w:val="FFFFFF"/>
                          <w:sz w:val="20"/>
                          <w:szCs w:val="20"/>
                          <w:lang w:val="es-ES"/>
                        </w:rPr>
                        <w:t xml:space="preserve">Gajardo </w:t>
                      </w:r>
                      <w:proofErr w:type="spellStart"/>
                      <w:r w:rsidR="007154DC" w:rsidRPr="00755DD1">
                        <w:rPr>
                          <w:rFonts w:ascii="Helvetica" w:hAnsi="Helvetica" w:cs="Helvetica"/>
                          <w:b/>
                          <w:bCs/>
                          <w:color w:val="FFFFFF"/>
                          <w:sz w:val="20"/>
                          <w:szCs w:val="20"/>
                          <w:lang w:val="es-ES"/>
                        </w:rPr>
                        <w:t>Ibañez</w:t>
                      </w:r>
                      <w:proofErr w:type="spellEnd"/>
                      <w:r>
                        <w:rPr>
                          <w:rFonts w:ascii="Helvetica" w:hAnsi="Helvetica" w:cs="Helvetica"/>
                          <w:bCs/>
                          <w:color w:val="FFFFFF"/>
                          <w:sz w:val="20"/>
                          <w:szCs w:val="20"/>
                          <w:lang w:val="es-ES"/>
                        </w:rPr>
                        <w:t>, s</w:t>
                      </w:r>
                      <w:r w:rsidR="007154DC" w:rsidRPr="00755DD1">
                        <w:rPr>
                          <w:rFonts w:ascii="Helvetica" w:hAnsi="Helvetica" w:cs="Helvetica"/>
                          <w:bCs/>
                          <w:color w:val="FFFFFF"/>
                          <w:sz w:val="20"/>
                          <w:szCs w:val="20"/>
                          <w:lang w:val="es-ES"/>
                        </w:rPr>
                        <w:t>ociólogo de la Universidad de Chile, DEA de la Universidad de Granada. Actualmente se desempeña como profesor de la Escuela de Sociología de la Universidad Central y dicta los cursos de Teoría Sociológica I y Licenciatura, en el Plan Específico de Sociología y Metodología de las Ciencias Sociales II, en el Plan Común. Sus intereses de investigación se desarrollan en el área de los prejuicios sociales, sociología de la salud y más recientemente en la educación.</w:t>
                      </w:r>
                    </w:p>
                    <w:p w:rsidR="00EA4BD3" w:rsidRDefault="00EA4BD3"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EA4BD3" w:rsidRDefault="00EA4BD3"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EA4BD3" w:rsidRDefault="00EA4BD3"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EA4BD3" w:rsidRDefault="00EA4BD3"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EA4BD3" w:rsidRDefault="00EA4BD3"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EA4BD3" w:rsidRDefault="00EA4BD3" w:rsidP="00492343">
                      <w:pPr>
                        <w:widowControl w:val="0"/>
                        <w:autoSpaceDE w:val="0"/>
                        <w:autoSpaceDN w:val="0"/>
                        <w:adjustRightInd w:val="0"/>
                        <w:spacing w:line="240" w:lineRule="auto"/>
                        <w:ind w:left="40"/>
                        <w:rPr>
                          <w:rFonts w:ascii="Helvetica" w:hAnsi="Helvetica" w:cs="Helvetica"/>
                          <w:b/>
                          <w:bCs/>
                          <w:color w:val="FFFFFF"/>
                          <w:sz w:val="16"/>
                          <w:szCs w:val="16"/>
                          <w:lang w:val="es-ES"/>
                        </w:rPr>
                      </w:pPr>
                    </w:p>
                    <w:p w:rsidR="00EA4BD3" w:rsidRPr="00492343" w:rsidRDefault="00EA4BD3" w:rsidP="00492343">
                      <w:pPr>
                        <w:widowControl w:val="0"/>
                        <w:autoSpaceDE w:val="0"/>
                        <w:autoSpaceDN w:val="0"/>
                        <w:adjustRightInd w:val="0"/>
                        <w:spacing w:line="240" w:lineRule="auto"/>
                        <w:ind w:left="40"/>
                        <w:rPr>
                          <w:rFonts w:ascii="Helvetica" w:hAnsi="Helvetica" w:cs="Helvetica"/>
                          <w:b/>
                          <w:bCs/>
                          <w:color w:val="FFFFFF"/>
                          <w:sz w:val="18"/>
                          <w:szCs w:val="18"/>
                          <w:lang w:val="es-ES"/>
                        </w:rPr>
                      </w:pPr>
                      <w:r w:rsidRPr="00EA4BD3">
                        <w:rPr>
                          <w:rFonts w:ascii="Helvetica" w:hAnsi="Helvetica" w:cs="Helvetica"/>
                          <w:b/>
                          <w:bCs/>
                          <w:color w:val="FFFFFF"/>
                          <w:sz w:val="18"/>
                          <w:szCs w:val="18"/>
                          <w:lang w:val="es-ES"/>
                        </w:rPr>
                        <w:t>lgajardo@ucentral.cl</w:t>
                      </w:r>
                    </w:p>
                  </w:txbxContent>
                </v:textbox>
              </v:shape>
            </w:pict>
          </mc:Fallback>
        </mc:AlternateContent>
      </w:r>
      <w:r w:rsidR="00BB134A" w:rsidRPr="00755DD1">
        <w:rPr>
          <w:rFonts w:ascii="Helvetica" w:eastAsia="Times New Roman" w:hAnsi="Helvetica" w:cs="Helvetica"/>
          <w:color w:val="262626"/>
          <w:sz w:val="20"/>
          <w:szCs w:val="20"/>
          <w:lang w:val="es-ES" w:eastAsia="es-CL"/>
        </w:rPr>
        <w:t>Establecer la estabilidad que presentan las relaciones entre la actitud hacia la evaluación del desempeño profesional docente y un conjunto de factores de estructura social</w:t>
      </w:r>
      <w:r w:rsidR="00910540" w:rsidRPr="00755DD1">
        <w:rPr>
          <w:rFonts w:ascii="Helvetica" w:eastAsia="Times New Roman" w:hAnsi="Helvetica" w:cs="Helvetica"/>
          <w:color w:val="262626"/>
          <w:sz w:val="20"/>
          <w:szCs w:val="20"/>
          <w:lang w:val="es-ES" w:eastAsia="es-CL"/>
        </w:rPr>
        <w:t xml:space="preserve"> </w:t>
      </w:r>
      <w:proofErr w:type="gramStart"/>
      <w:r w:rsidR="00BB134A" w:rsidRPr="00755DD1">
        <w:rPr>
          <w:rFonts w:ascii="Helvetica" w:eastAsia="Times New Roman" w:hAnsi="Helvetica" w:cs="Helvetica"/>
          <w:color w:val="262626"/>
          <w:sz w:val="20"/>
          <w:szCs w:val="20"/>
          <w:lang w:val="es-ES" w:eastAsia="es-CL"/>
        </w:rPr>
        <w:t>dinámica</w:t>
      </w:r>
      <w:r w:rsidR="00910540" w:rsidRPr="00755DD1">
        <w:rPr>
          <w:rFonts w:ascii="Helvetica" w:eastAsia="Times New Roman" w:hAnsi="Helvetica" w:cs="Helvetica"/>
          <w:color w:val="262626"/>
          <w:sz w:val="20"/>
          <w:szCs w:val="20"/>
          <w:lang w:val="es-ES" w:eastAsia="es-CL"/>
        </w:rPr>
        <w:t xml:space="preserve"> y está</w:t>
      </w:r>
      <w:r w:rsidR="00BB134A" w:rsidRPr="00755DD1">
        <w:rPr>
          <w:rFonts w:ascii="Helvetica" w:eastAsia="Times New Roman" w:hAnsi="Helvetica" w:cs="Helvetica"/>
          <w:color w:val="262626"/>
          <w:sz w:val="20"/>
          <w:szCs w:val="20"/>
          <w:lang w:val="es-ES" w:eastAsia="es-CL"/>
        </w:rPr>
        <w:t>tica</w:t>
      </w:r>
      <w:proofErr w:type="gramEnd"/>
      <w:r w:rsidR="00BB134A" w:rsidRPr="00755DD1">
        <w:rPr>
          <w:rFonts w:ascii="Helvetica" w:eastAsia="Times New Roman" w:hAnsi="Helvetica" w:cs="Helvetica"/>
          <w:color w:val="262626"/>
          <w:sz w:val="20"/>
          <w:szCs w:val="20"/>
          <w:lang w:val="es-ES" w:eastAsia="es-CL"/>
        </w:rPr>
        <w:t>.</w:t>
      </w:r>
    </w:p>
    <w:p w:rsidR="00910540" w:rsidRPr="00755DD1" w:rsidRDefault="00910540" w:rsidP="00910540">
      <w:pPr>
        <w:pStyle w:val="Prrafodelista"/>
        <w:widowControl w:val="0"/>
        <w:numPr>
          <w:ilvl w:val="0"/>
          <w:numId w:val="16"/>
        </w:numPr>
        <w:overflowPunct w:val="0"/>
        <w:autoSpaceDE w:val="0"/>
        <w:autoSpaceDN w:val="0"/>
        <w:adjustRightInd w:val="0"/>
        <w:spacing w:line="264" w:lineRule="auto"/>
        <w:rPr>
          <w:rFonts w:ascii="Helvetica" w:eastAsia="Times New Roman" w:hAnsi="Helvetica" w:cs="Helvetica"/>
          <w:color w:val="262626"/>
          <w:sz w:val="20"/>
          <w:szCs w:val="20"/>
          <w:lang w:val="es-ES" w:eastAsia="es-CL"/>
        </w:rPr>
      </w:pPr>
      <w:r w:rsidRPr="00755DD1">
        <w:rPr>
          <w:rFonts w:ascii="Helvetica" w:eastAsia="Times New Roman" w:hAnsi="Helvetica" w:cs="Helvetica"/>
          <w:color w:val="262626"/>
          <w:sz w:val="20"/>
          <w:szCs w:val="20"/>
          <w:lang w:val="es-ES" w:eastAsia="es-CL"/>
        </w:rPr>
        <w:t>Determinar la estabilidad que presentan las características técnicas de la escala de actitud hacia la evaluación del desempeño profesional docente</w:t>
      </w:r>
    </w:p>
    <w:p w:rsidR="00622A6A" w:rsidRPr="00D14117" w:rsidRDefault="00005AE6" w:rsidP="00BB134A">
      <w:pPr>
        <w:pStyle w:val="Prrafodelista"/>
        <w:widowControl w:val="0"/>
        <w:overflowPunct w:val="0"/>
        <w:autoSpaceDE w:val="0"/>
        <w:autoSpaceDN w:val="0"/>
        <w:adjustRightInd w:val="0"/>
        <w:spacing w:after="200" w:line="264" w:lineRule="auto"/>
        <w:ind w:left="4320"/>
        <w:rPr>
          <w:rFonts w:ascii="Helvetica" w:eastAsia="Times New Roman" w:hAnsi="Helvetica" w:cs="Helvetica"/>
          <w:color w:val="262626"/>
          <w:sz w:val="16"/>
          <w:szCs w:val="16"/>
          <w:lang w:val="es-ES" w:eastAsia="es-CL"/>
        </w:rPr>
      </w:pPr>
      <w:bookmarkStart w:id="0" w:name="_GoBack"/>
      <w:bookmarkEnd w:id="0"/>
      <w:r w:rsidRPr="002B642D">
        <w:rPr>
          <w:rFonts w:ascii="Calibri" w:eastAsia="Times New Roman" w:hAnsi="Calibri" w:cs="Times New Roman"/>
          <w:b/>
          <w:noProof/>
          <w:sz w:val="20"/>
          <w:szCs w:val="20"/>
          <w:lang w:eastAsia="es-CL"/>
        </w:rPr>
        <mc:AlternateContent>
          <mc:Choice Requires="wps">
            <w:drawing>
              <wp:anchor distT="0" distB="0" distL="114300" distR="114300" simplePos="0" relativeHeight="251662336" behindDoc="0" locked="0" layoutInCell="1" allowOverlap="1" wp14:anchorId="228794B7" wp14:editId="4660EE99">
                <wp:simplePos x="0" y="0"/>
                <wp:positionH relativeFrom="column">
                  <wp:posOffset>2637790</wp:posOffset>
                </wp:positionH>
                <wp:positionV relativeFrom="paragraph">
                  <wp:posOffset>250190</wp:posOffset>
                </wp:positionV>
                <wp:extent cx="3105150" cy="2708275"/>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708275"/>
                        </a:xfrm>
                        <a:prstGeom prst="rect">
                          <a:avLst/>
                        </a:prstGeom>
                        <a:solidFill>
                          <a:srgbClr val="5B9BD5">
                            <a:lumMod val="50000"/>
                          </a:srgbClr>
                        </a:solidFill>
                        <a:ln>
                          <a:noFill/>
                        </a:ln>
                        <a:extLst/>
                      </wps:spPr>
                      <wps:txbx>
                        <w:txbxContent>
                          <w:p w:rsidR="00755DD1" w:rsidRDefault="00622A6A" w:rsidP="00755DD1">
                            <w:pPr>
                              <w:widowControl w:val="0"/>
                              <w:autoSpaceDE w:val="0"/>
                              <w:autoSpaceDN w:val="0"/>
                              <w:adjustRightInd w:val="0"/>
                              <w:spacing w:line="240" w:lineRule="auto"/>
                              <w:ind w:left="40"/>
                              <w:rPr>
                                <w:rFonts w:ascii="Helvetica" w:hAnsi="Helvetica" w:cs="Helvetica"/>
                                <w:b/>
                                <w:bCs/>
                                <w:color w:val="FFFFFF"/>
                                <w:lang w:val="es-ES"/>
                              </w:rPr>
                            </w:pPr>
                            <w:r w:rsidRPr="00D25824">
                              <w:rPr>
                                <w:rFonts w:ascii="Helvetica" w:hAnsi="Helvetica" w:cs="Helvetica"/>
                                <w:b/>
                                <w:bCs/>
                                <w:color w:val="FFFFFF"/>
                                <w:lang w:val="es-ES"/>
                              </w:rPr>
                              <w:t>Metodología</w:t>
                            </w:r>
                          </w:p>
                          <w:p w:rsidR="00755DD1" w:rsidRDefault="00755DD1" w:rsidP="00755DD1">
                            <w:pPr>
                              <w:widowControl w:val="0"/>
                              <w:autoSpaceDE w:val="0"/>
                              <w:autoSpaceDN w:val="0"/>
                              <w:adjustRightInd w:val="0"/>
                              <w:spacing w:line="240" w:lineRule="auto"/>
                              <w:ind w:left="40"/>
                              <w:rPr>
                                <w:rFonts w:ascii="Helvetica" w:hAnsi="Helvetica" w:cs="Helvetica"/>
                                <w:b/>
                                <w:bCs/>
                                <w:color w:val="FFFFFF"/>
                                <w:lang w:val="es-ES"/>
                              </w:rPr>
                            </w:pPr>
                          </w:p>
                          <w:p w:rsidR="00755DD1" w:rsidRDefault="00755DD1" w:rsidP="00755DD1">
                            <w:pPr>
                              <w:widowControl w:val="0"/>
                              <w:autoSpaceDE w:val="0"/>
                              <w:autoSpaceDN w:val="0"/>
                              <w:adjustRightInd w:val="0"/>
                              <w:spacing w:line="240" w:lineRule="auto"/>
                              <w:ind w:left="40"/>
                              <w:rPr>
                                <w:rFonts w:ascii="Helvetica" w:hAnsi="Helvetica" w:cs="Helvetica"/>
                                <w:b/>
                                <w:bCs/>
                                <w:color w:val="FFFFFF"/>
                                <w:lang w:val="es-ES"/>
                              </w:rPr>
                            </w:pPr>
                          </w:p>
                          <w:p w:rsidR="00622A6A" w:rsidRPr="00755DD1" w:rsidRDefault="00005AE6" w:rsidP="00755DD1">
                            <w:pPr>
                              <w:widowControl w:val="0"/>
                              <w:autoSpaceDE w:val="0"/>
                              <w:autoSpaceDN w:val="0"/>
                              <w:adjustRightInd w:val="0"/>
                              <w:spacing w:line="240" w:lineRule="auto"/>
                              <w:ind w:left="40"/>
                              <w:rPr>
                                <w:rFonts w:ascii="Times New Roman" w:hAnsi="Times New Roman"/>
                                <w:sz w:val="20"/>
                                <w:szCs w:val="20"/>
                                <w:lang w:val="es-ES"/>
                              </w:rPr>
                            </w:pPr>
                            <w:r w:rsidRPr="00755DD1">
                              <w:rPr>
                                <w:rFonts w:ascii="Helvetica" w:hAnsi="Helvetica" w:cs="Helvetica"/>
                                <w:bCs/>
                                <w:color w:val="FFFFFF"/>
                                <w:sz w:val="20"/>
                                <w:szCs w:val="20"/>
                                <w:lang w:val="es-ES"/>
                              </w:rPr>
                              <w:t xml:space="preserve">Investigación de carácter cuantitativa, con un diseño no experimental, que emplea la técnica del </w:t>
                            </w:r>
                            <w:proofErr w:type="spellStart"/>
                            <w:r w:rsidRPr="00755DD1">
                              <w:rPr>
                                <w:rFonts w:ascii="Helvetica" w:hAnsi="Helvetica" w:cs="Helvetica"/>
                                <w:bCs/>
                                <w:color w:val="FFFFFF"/>
                                <w:sz w:val="20"/>
                                <w:szCs w:val="20"/>
                                <w:lang w:val="es-ES"/>
                              </w:rPr>
                              <w:t>Survey</w:t>
                            </w:r>
                            <w:proofErr w:type="spellEnd"/>
                            <w:r w:rsidRPr="00755DD1">
                              <w:rPr>
                                <w:rFonts w:ascii="Helvetica" w:hAnsi="Helvetica" w:cs="Helvetica"/>
                                <w:bCs/>
                                <w:color w:val="FFFFFF"/>
                                <w:sz w:val="20"/>
                                <w:szCs w:val="20"/>
                                <w:lang w:val="es-ES"/>
                              </w:rPr>
                              <w:t xml:space="preserve"> Social para recoger los datos y la técnica Likert para construir una escala de actitud hacia la evaluación del desempeño profesional docente. La muestra es del tipo estratificada no proporcional de los profesores de las comunas urbanas de la Región Metropolitana.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7.7pt;margin-top:19.7pt;width:244.5pt;height:2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" fillcolor="#1f4e79" stroked="f">
                <v:textbox>
                  <w:txbxContent>
                    <w:p w:rsidR="00755DD1" w:rsidRDefault="00622A6A" w:rsidP="00755DD1">
                      <w:pPr>
                        <w:widowControl w:val="0"/>
                        <w:autoSpaceDE w:val="0"/>
                        <w:autoSpaceDN w:val="0"/>
                        <w:adjustRightInd w:val="0"/>
                        <w:spacing w:line="240" w:lineRule="auto"/>
                        <w:ind w:left="40"/>
                        <w:rPr>
                          <w:rFonts w:ascii="Helvetica" w:hAnsi="Helvetica" w:cs="Helvetica"/>
                          <w:b/>
                          <w:bCs/>
                          <w:color w:val="FFFFFF"/>
                          <w:lang w:val="es-ES"/>
                        </w:rPr>
                      </w:pPr>
                      <w:r w:rsidRPr="00D25824">
                        <w:rPr>
                          <w:rFonts w:ascii="Helvetica" w:hAnsi="Helvetica" w:cs="Helvetica"/>
                          <w:b/>
                          <w:bCs/>
                          <w:color w:val="FFFFFF"/>
                          <w:lang w:val="es-ES"/>
                        </w:rPr>
                        <w:t>Metodología</w:t>
                      </w:r>
                    </w:p>
                    <w:p w:rsidR="00755DD1" w:rsidRDefault="00755DD1" w:rsidP="00755DD1">
                      <w:pPr>
                        <w:widowControl w:val="0"/>
                        <w:autoSpaceDE w:val="0"/>
                        <w:autoSpaceDN w:val="0"/>
                        <w:adjustRightInd w:val="0"/>
                        <w:spacing w:line="240" w:lineRule="auto"/>
                        <w:ind w:left="40"/>
                        <w:rPr>
                          <w:rFonts w:ascii="Helvetica" w:hAnsi="Helvetica" w:cs="Helvetica"/>
                          <w:b/>
                          <w:bCs/>
                          <w:color w:val="FFFFFF"/>
                          <w:lang w:val="es-ES"/>
                        </w:rPr>
                      </w:pPr>
                    </w:p>
                    <w:p w:rsidR="00755DD1" w:rsidRDefault="00755DD1" w:rsidP="00755DD1">
                      <w:pPr>
                        <w:widowControl w:val="0"/>
                        <w:autoSpaceDE w:val="0"/>
                        <w:autoSpaceDN w:val="0"/>
                        <w:adjustRightInd w:val="0"/>
                        <w:spacing w:line="240" w:lineRule="auto"/>
                        <w:ind w:left="40"/>
                        <w:rPr>
                          <w:rFonts w:ascii="Helvetica" w:hAnsi="Helvetica" w:cs="Helvetica"/>
                          <w:b/>
                          <w:bCs/>
                          <w:color w:val="FFFFFF"/>
                          <w:lang w:val="es-ES"/>
                        </w:rPr>
                      </w:pPr>
                    </w:p>
                    <w:p w:rsidR="00622A6A" w:rsidRPr="00755DD1" w:rsidRDefault="00005AE6" w:rsidP="00755DD1">
                      <w:pPr>
                        <w:widowControl w:val="0"/>
                        <w:autoSpaceDE w:val="0"/>
                        <w:autoSpaceDN w:val="0"/>
                        <w:adjustRightInd w:val="0"/>
                        <w:spacing w:line="240" w:lineRule="auto"/>
                        <w:ind w:left="40"/>
                        <w:rPr>
                          <w:rFonts w:ascii="Times New Roman" w:hAnsi="Times New Roman"/>
                          <w:sz w:val="20"/>
                          <w:szCs w:val="20"/>
                          <w:lang w:val="es-ES"/>
                        </w:rPr>
                      </w:pPr>
                      <w:r w:rsidRPr="00755DD1">
                        <w:rPr>
                          <w:rFonts w:ascii="Helvetica" w:hAnsi="Helvetica" w:cs="Helvetica"/>
                          <w:bCs/>
                          <w:color w:val="FFFFFF"/>
                          <w:sz w:val="20"/>
                          <w:szCs w:val="20"/>
                          <w:lang w:val="es-ES"/>
                        </w:rPr>
                        <w:t xml:space="preserve">Investigación de carácter cuantitativa, con un diseño no experimental, que emplea la técnica del </w:t>
                      </w:r>
                      <w:proofErr w:type="spellStart"/>
                      <w:r w:rsidRPr="00755DD1">
                        <w:rPr>
                          <w:rFonts w:ascii="Helvetica" w:hAnsi="Helvetica" w:cs="Helvetica"/>
                          <w:bCs/>
                          <w:color w:val="FFFFFF"/>
                          <w:sz w:val="20"/>
                          <w:szCs w:val="20"/>
                          <w:lang w:val="es-ES"/>
                        </w:rPr>
                        <w:t>Survey</w:t>
                      </w:r>
                      <w:proofErr w:type="spellEnd"/>
                      <w:r w:rsidRPr="00755DD1">
                        <w:rPr>
                          <w:rFonts w:ascii="Helvetica" w:hAnsi="Helvetica" w:cs="Helvetica"/>
                          <w:bCs/>
                          <w:color w:val="FFFFFF"/>
                          <w:sz w:val="20"/>
                          <w:szCs w:val="20"/>
                          <w:lang w:val="es-ES"/>
                        </w:rPr>
                        <w:t xml:space="preserve"> Social para recoger los datos y la técnica Likert para construir una escala de actitud hacia la evaluación del desempeño profesional docente. La muestra es del tipo estratificada no proporcional de los profesores de las comunas urbanas de la Región Metropolitana.</w:t>
                      </w:r>
                    </w:p>
                  </w:txbxContent>
                </v:textbox>
              </v:shape>
            </w:pict>
          </mc:Fallback>
        </mc:AlternateContent>
      </w:r>
    </w:p>
    <w:p w:rsidR="00622A6A" w:rsidRPr="002B642D" w:rsidRDefault="00622A6A" w:rsidP="00622A6A">
      <w:pPr>
        <w:rPr>
          <w:lang w:val="es-ES"/>
        </w:rPr>
      </w:pPr>
    </w:p>
    <w:p w:rsidR="00BD3910" w:rsidRPr="00622A6A" w:rsidRDefault="00BD3910">
      <w:pPr>
        <w:rPr>
          <w:lang w:val="es-ES"/>
        </w:rPr>
      </w:pPr>
    </w:p>
    <w:sectPr w:rsidR="00BD3910" w:rsidRPr="00622A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étic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1253"/>
    <w:multiLevelType w:val="multilevel"/>
    <w:tmpl w:val="E67CC7CA"/>
    <w:lvl w:ilvl="0">
      <w:start w:val="1"/>
      <w:numFmt w:val="decimal"/>
      <w:lvlText w:val="%1"/>
      <w:lvlJc w:val="left"/>
      <w:pPr>
        <w:ind w:left="540" w:hanging="540"/>
      </w:pPr>
      <w:rPr>
        <w:rFonts w:hint="default"/>
      </w:rPr>
    </w:lvl>
    <w:lvl w:ilvl="1">
      <w:start w:val="1"/>
      <w:numFmt w:val="decimal"/>
      <w:pStyle w:val="Subsubcap"/>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F982195"/>
    <w:multiLevelType w:val="multilevel"/>
    <w:tmpl w:val="E7AC66FA"/>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nsid w:val="37631E3F"/>
    <w:multiLevelType w:val="hybridMultilevel"/>
    <w:tmpl w:val="4894B3A6"/>
    <w:lvl w:ilvl="0" w:tplc="5F129B46">
      <w:start w:val="1"/>
      <w:numFmt w:val="lowerLetter"/>
      <w:lvlText w:val="%1)"/>
      <w:lvlJc w:val="left"/>
      <w:pPr>
        <w:ind w:left="4680" w:hanging="360"/>
      </w:pPr>
      <w:rPr>
        <w:rFonts w:hint="default"/>
      </w:rPr>
    </w:lvl>
    <w:lvl w:ilvl="1" w:tplc="340A0019" w:tentative="1">
      <w:start w:val="1"/>
      <w:numFmt w:val="lowerLetter"/>
      <w:lvlText w:val="%2."/>
      <w:lvlJc w:val="left"/>
      <w:pPr>
        <w:ind w:left="5400" w:hanging="360"/>
      </w:pPr>
    </w:lvl>
    <w:lvl w:ilvl="2" w:tplc="340A001B" w:tentative="1">
      <w:start w:val="1"/>
      <w:numFmt w:val="lowerRoman"/>
      <w:lvlText w:val="%3."/>
      <w:lvlJc w:val="right"/>
      <w:pPr>
        <w:ind w:left="6120" w:hanging="180"/>
      </w:pPr>
    </w:lvl>
    <w:lvl w:ilvl="3" w:tplc="340A000F" w:tentative="1">
      <w:start w:val="1"/>
      <w:numFmt w:val="decimal"/>
      <w:lvlText w:val="%4."/>
      <w:lvlJc w:val="left"/>
      <w:pPr>
        <w:ind w:left="6840" w:hanging="360"/>
      </w:pPr>
    </w:lvl>
    <w:lvl w:ilvl="4" w:tplc="340A0019" w:tentative="1">
      <w:start w:val="1"/>
      <w:numFmt w:val="lowerLetter"/>
      <w:lvlText w:val="%5."/>
      <w:lvlJc w:val="left"/>
      <w:pPr>
        <w:ind w:left="7560" w:hanging="360"/>
      </w:pPr>
    </w:lvl>
    <w:lvl w:ilvl="5" w:tplc="340A001B" w:tentative="1">
      <w:start w:val="1"/>
      <w:numFmt w:val="lowerRoman"/>
      <w:lvlText w:val="%6."/>
      <w:lvlJc w:val="right"/>
      <w:pPr>
        <w:ind w:left="8280" w:hanging="180"/>
      </w:pPr>
    </w:lvl>
    <w:lvl w:ilvl="6" w:tplc="340A000F" w:tentative="1">
      <w:start w:val="1"/>
      <w:numFmt w:val="decimal"/>
      <w:lvlText w:val="%7."/>
      <w:lvlJc w:val="left"/>
      <w:pPr>
        <w:ind w:left="9000" w:hanging="360"/>
      </w:pPr>
    </w:lvl>
    <w:lvl w:ilvl="7" w:tplc="340A0019" w:tentative="1">
      <w:start w:val="1"/>
      <w:numFmt w:val="lowerLetter"/>
      <w:lvlText w:val="%8."/>
      <w:lvlJc w:val="left"/>
      <w:pPr>
        <w:ind w:left="9720" w:hanging="360"/>
      </w:pPr>
    </w:lvl>
    <w:lvl w:ilvl="8" w:tplc="340A001B" w:tentative="1">
      <w:start w:val="1"/>
      <w:numFmt w:val="lowerRoman"/>
      <w:lvlText w:val="%9."/>
      <w:lvlJc w:val="right"/>
      <w:pPr>
        <w:ind w:left="10440" w:hanging="180"/>
      </w:pPr>
    </w:lvl>
  </w:abstractNum>
  <w:abstractNum w:abstractNumId="3">
    <w:nsid w:val="384B63E3"/>
    <w:multiLevelType w:val="hybridMultilevel"/>
    <w:tmpl w:val="E27AF3A8"/>
    <w:lvl w:ilvl="0" w:tplc="BE5EA134">
      <w:start w:val="1"/>
      <w:numFmt w:val="bullet"/>
      <w:lvlText w:val=""/>
      <w:lvlJc w:val="left"/>
      <w:pPr>
        <w:ind w:left="5040" w:hanging="360"/>
      </w:pPr>
      <w:rPr>
        <w:rFonts w:ascii="Wingdings" w:hAnsi="Wingdings" w:hint="default"/>
        <w:color w:val="FF0000"/>
      </w:rPr>
    </w:lvl>
    <w:lvl w:ilvl="1" w:tplc="340A0003" w:tentative="1">
      <w:start w:val="1"/>
      <w:numFmt w:val="bullet"/>
      <w:lvlText w:val="o"/>
      <w:lvlJc w:val="left"/>
      <w:pPr>
        <w:ind w:left="5760" w:hanging="360"/>
      </w:pPr>
      <w:rPr>
        <w:rFonts w:ascii="Courier New" w:hAnsi="Courier New" w:cs="Courier New" w:hint="default"/>
      </w:rPr>
    </w:lvl>
    <w:lvl w:ilvl="2" w:tplc="340A0005" w:tentative="1">
      <w:start w:val="1"/>
      <w:numFmt w:val="bullet"/>
      <w:lvlText w:val=""/>
      <w:lvlJc w:val="left"/>
      <w:pPr>
        <w:ind w:left="6480" w:hanging="360"/>
      </w:pPr>
      <w:rPr>
        <w:rFonts w:ascii="Wingdings" w:hAnsi="Wingdings" w:hint="default"/>
      </w:rPr>
    </w:lvl>
    <w:lvl w:ilvl="3" w:tplc="340A0001" w:tentative="1">
      <w:start w:val="1"/>
      <w:numFmt w:val="bullet"/>
      <w:lvlText w:val=""/>
      <w:lvlJc w:val="left"/>
      <w:pPr>
        <w:ind w:left="7200" w:hanging="360"/>
      </w:pPr>
      <w:rPr>
        <w:rFonts w:ascii="Symbol" w:hAnsi="Symbol" w:hint="default"/>
      </w:rPr>
    </w:lvl>
    <w:lvl w:ilvl="4" w:tplc="340A0003" w:tentative="1">
      <w:start w:val="1"/>
      <w:numFmt w:val="bullet"/>
      <w:lvlText w:val="o"/>
      <w:lvlJc w:val="left"/>
      <w:pPr>
        <w:ind w:left="7920" w:hanging="360"/>
      </w:pPr>
      <w:rPr>
        <w:rFonts w:ascii="Courier New" w:hAnsi="Courier New" w:cs="Courier New" w:hint="default"/>
      </w:rPr>
    </w:lvl>
    <w:lvl w:ilvl="5" w:tplc="340A0005" w:tentative="1">
      <w:start w:val="1"/>
      <w:numFmt w:val="bullet"/>
      <w:lvlText w:val=""/>
      <w:lvlJc w:val="left"/>
      <w:pPr>
        <w:ind w:left="8640" w:hanging="360"/>
      </w:pPr>
      <w:rPr>
        <w:rFonts w:ascii="Wingdings" w:hAnsi="Wingdings" w:hint="default"/>
      </w:rPr>
    </w:lvl>
    <w:lvl w:ilvl="6" w:tplc="340A0001" w:tentative="1">
      <w:start w:val="1"/>
      <w:numFmt w:val="bullet"/>
      <w:lvlText w:val=""/>
      <w:lvlJc w:val="left"/>
      <w:pPr>
        <w:ind w:left="9360" w:hanging="360"/>
      </w:pPr>
      <w:rPr>
        <w:rFonts w:ascii="Symbol" w:hAnsi="Symbol" w:hint="default"/>
      </w:rPr>
    </w:lvl>
    <w:lvl w:ilvl="7" w:tplc="340A0003" w:tentative="1">
      <w:start w:val="1"/>
      <w:numFmt w:val="bullet"/>
      <w:lvlText w:val="o"/>
      <w:lvlJc w:val="left"/>
      <w:pPr>
        <w:ind w:left="10080" w:hanging="360"/>
      </w:pPr>
      <w:rPr>
        <w:rFonts w:ascii="Courier New" w:hAnsi="Courier New" w:cs="Courier New" w:hint="default"/>
      </w:rPr>
    </w:lvl>
    <w:lvl w:ilvl="8" w:tplc="340A0005" w:tentative="1">
      <w:start w:val="1"/>
      <w:numFmt w:val="bullet"/>
      <w:lvlText w:val=""/>
      <w:lvlJc w:val="left"/>
      <w:pPr>
        <w:ind w:left="10800" w:hanging="360"/>
      </w:pPr>
      <w:rPr>
        <w:rFonts w:ascii="Wingdings" w:hAnsi="Wingdings" w:hint="default"/>
      </w:rPr>
    </w:lvl>
  </w:abstractNum>
  <w:abstractNum w:abstractNumId="4">
    <w:nsid w:val="596A0297"/>
    <w:multiLevelType w:val="hybridMultilevel"/>
    <w:tmpl w:val="96F4A7FC"/>
    <w:lvl w:ilvl="0" w:tplc="B09A8A92">
      <w:start w:val="1"/>
      <w:numFmt w:val="decimal"/>
      <w:lvlText w:val="%1."/>
      <w:lvlJc w:val="left"/>
      <w:pPr>
        <w:ind w:left="3960" w:hanging="360"/>
      </w:pPr>
      <w:rPr>
        <w:rFonts w:hint="default"/>
      </w:rPr>
    </w:lvl>
    <w:lvl w:ilvl="1" w:tplc="340A0019" w:tentative="1">
      <w:start w:val="1"/>
      <w:numFmt w:val="lowerLetter"/>
      <w:lvlText w:val="%2."/>
      <w:lvlJc w:val="left"/>
      <w:pPr>
        <w:ind w:left="4680" w:hanging="360"/>
      </w:pPr>
    </w:lvl>
    <w:lvl w:ilvl="2" w:tplc="340A001B" w:tentative="1">
      <w:start w:val="1"/>
      <w:numFmt w:val="lowerRoman"/>
      <w:lvlText w:val="%3."/>
      <w:lvlJc w:val="right"/>
      <w:pPr>
        <w:ind w:left="5400" w:hanging="180"/>
      </w:pPr>
    </w:lvl>
    <w:lvl w:ilvl="3" w:tplc="340A000F" w:tentative="1">
      <w:start w:val="1"/>
      <w:numFmt w:val="decimal"/>
      <w:lvlText w:val="%4."/>
      <w:lvlJc w:val="left"/>
      <w:pPr>
        <w:ind w:left="6120" w:hanging="360"/>
      </w:pPr>
    </w:lvl>
    <w:lvl w:ilvl="4" w:tplc="340A0019" w:tentative="1">
      <w:start w:val="1"/>
      <w:numFmt w:val="lowerLetter"/>
      <w:lvlText w:val="%5."/>
      <w:lvlJc w:val="left"/>
      <w:pPr>
        <w:ind w:left="6840" w:hanging="360"/>
      </w:pPr>
    </w:lvl>
    <w:lvl w:ilvl="5" w:tplc="340A001B" w:tentative="1">
      <w:start w:val="1"/>
      <w:numFmt w:val="lowerRoman"/>
      <w:lvlText w:val="%6."/>
      <w:lvlJc w:val="right"/>
      <w:pPr>
        <w:ind w:left="7560" w:hanging="180"/>
      </w:pPr>
    </w:lvl>
    <w:lvl w:ilvl="6" w:tplc="340A000F" w:tentative="1">
      <w:start w:val="1"/>
      <w:numFmt w:val="decimal"/>
      <w:lvlText w:val="%7."/>
      <w:lvlJc w:val="left"/>
      <w:pPr>
        <w:ind w:left="8280" w:hanging="360"/>
      </w:pPr>
    </w:lvl>
    <w:lvl w:ilvl="7" w:tplc="340A0019" w:tentative="1">
      <w:start w:val="1"/>
      <w:numFmt w:val="lowerLetter"/>
      <w:lvlText w:val="%8."/>
      <w:lvlJc w:val="left"/>
      <w:pPr>
        <w:ind w:left="9000" w:hanging="360"/>
      </w:pPr>
    </w:lvl>
    <w:lvl w:ilvl="8" w:tplc="340A001B" w:tentative="1">
      <w:start w:val="1"/>
      <w:numFmt w:val="lowerRoman"/>
      <w:lvlText w:val="%9."/>
      <w:lvlJc w:val="right"/>
      <w:pPr>
        <w:ind w:left="9720" w:hanging="180"/>
      </w:pPr>
    </w:lvl>
  </w:abstractNum>
  <w:abstractNum w:abstractNumId="5">
    <w:nsid w:val="5ACD2B72"/>
    <w:multiLevelType w:val="hybridMultilevel"/>
    <w:tmpl w:val="5C28D4E8"/>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abstractNum w:abstractNumId="6">
    <w:nsid w:val="6E2314E5"/>
    <w:multiLevelType w:val="hybridMultilevel"/>
    <w:tmpl w:val="69E04A22"/>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0"/>
  </w:num>
  <w:num w:numId="13">
    <w:abstractNumId w:val="5"/>
  </w:num>
  <w:num w:numId="14">
    <w:abstractNumId w:val="3"/>
  </w:num>
  <w:num w:numId="15">
    <w:abstractNumId w:val="2"/>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6A"/>
    <w:rsid w:val="00005AE6"/>
    <w:rsid w:val="00072E6F"/>
    <w:rsid w:val="000B563A"/>
    <w:rsid w:val="000F5F2C"/>
    <w:rsid w:val="00177D68"/>
    <w:rsid w:val="001C48A5"/>
    <w:rsid w:val="0021019D"/>
    <w:rsid w:val="00244BAE"/>
    <w:rsid w:val="002A2B48"/>
    <w:rsid w:val="002B28B8"/>
    <w:rsid w:val="002C6486"/>
    <w:rsid w:val="002F20B7"/>
    <w:rsid w:val="002F3E23"/>
    <w:rsid w:val="00341F38"/>
    <w:rsid w:val="0036371D"/>
    <w:rsid w:val="003705EF"/>
    <w:rsid w:val="00375111"/>
    <w:rsid w:val="00390B51"/>
    <w:rsid w:val="003E1C2E"/>
    <w:rsid w:val="003F4EBD"/>
    <w:rsid w:val="00444256"/>
    <w:rsid w:val="004520AD"/>
    <w:rsid w:val="00453C9B"/>
    <w:rsid w:val="00492343"/>
    <w:rsid w:val="00495CD7"/>
    <w:rsid w:val="004B131B"/>
    <w:rsid w:val="00525A2D"/>
    <w:rsid w:val="00535C2E"/>
    <w:rsid w:val="00572E52"/>
    <w:rsid w:val="00594A98"/>
    <w:rsid w:val="005C737A"/>
    <w:rsid w:val="0060079C"/>
    <w:rsid w:val="00605462"/>
    <w:rsid w:val="00622A6A"/>
    <w:rsid w:val="006245A1"/>
    <w:rsid w:val="0064730E"/>
    <w:rsid w:val="00657F24"/>
    <w:rsid w:val="00665F23"/>
    <w:rsid w:val="00666C09"/>
    <w:rsid w:val="006C22F6"/>
    <w:rsid w:val="007154DC"/>
    <w:rsid w:val="0073543B"/>
    <w:rsid w:val="00755DD1"/>
    <w:rsid w:val="007A709A"/>
    <w:rsid w:val="007D56E0"/>
    <w:rsid w:val="0087207F"/>
    <w:rsid w:val="008E0993"/>
    <w:rsid w:val="00910540"/>
    <w:rsid w:val="00933F27"/>
    <w:rsid w:val="00977418"/>
    <w:rsid w:val="009968ED"/>
    <w:rsid w:val="00A00C47"/>
    <w:rsid w:val="00A25447"/>
    <w:rsid w:val="00A57E0E"/>
    <w:rsid w:val="00A81EE3"/>
    <w:rsid w:val="00B2185A"/>
    <w:rsid w:val="00B35128"/>
    <w:rsid w:val="00B40E97"/>
    <w:rsid w:val="00B7253A"/>
    <w:rsid w:val="00BB134A"/>
    <w:rsid w:val="00BD3910"/>
    <w:rsid w:val="00BE496F"/>
    <w:rsid w:val="00C24D1B"/>
    <w:rsid w:val="00C64E1B"/>
    <w:rsid w:val="00C86040"/>
    <w:rsid w:val="00C8682A"/>
    <w:rsid w:val="00C959A3"/>
    <w:rsid w:val="00CE6CC3"/>
    <w:rsid w:val="00D00930"/>
    <w:rsid w:val="00D14117"/>
    <w:rsid w:val="00DA448B"/>
    <w:rsid w:val="00DC55F7"/>
    <w:rsid w:val="00DD54D4"/>
    <w:rsid w:val="00E376E5"/>
    <w:rsid w:val="00E9487A"/>
    <w:rsid w:val="00EA4BD3"/>
    <w:rsid w:val="00F527C4"/>
    <w:rsid w:val="00F73EB7"/>
    <w:rsid w:val="00FA44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6A"/>
    <w:pPr>
      <w:spacing w:line="360" w:lineRule="auto"/>
      <w:jc w:val="both"/>
    </w:pPr>
    <w:rPr>
      <w:sz w:val="22"/>
      <w:szCs w:val="22"/>
    </w:rPr>
  </w:style>
  <w:style w:type="paragraph" w:styleId="Ttulo1">
    <w:name w:val="heading 1"/>
    <w:basedOn w:val="Normal"/>
    <w:next w:val="Normal"/>
    <w:link w:val="Ttulo1Car"/>
    <w:uiPriority w:val="9"/>
    <w:qFormat/>
    <w:rsid w:val="00977418"/>
    <w:pPr>
      <w:keepNext/>
      <w:keepLines/>
      <w:pBdr>
        <w:bottom w:val="single" w:sz="4" w:space="2" w:color="C0504D" w:themeColor="accent2"/>
      </w:pBdr>
      <w:spacing w:before="360" w:after="120" w:line="240" w:lineRule="auto"/>
      <w:jc w:val="left"/>
      <w:outlineLvl w:val="0"/>
    </w:pPr>
    <w:rPr>
      <w:rFonts w:asciiTheme="majorHAnsi" w:eastAsiaTheme="majorEastAsia" w:hAnsiTheme="majorHAnsi" w:cstheme="majorBidi"/>
      <w:color w:val="262626" w:themeColor="text1" w:themeTint="D9"/>
      <w:sz w:val="40"/>
      <w:szCs w:val="40"/>
      <w:lang w:val="en-US" w:eastAsia="ja-JP"/>
    </w:rPr>
  </w:style>
  <w:style w:type="paragraph" w:styleId="Ttulo2">
    <w:name w:val="heading 2"/>
    <w:basedOn w:val="Normal"/>
    <w:next w:val="Normal"/>
    <w:link w:val="Ttulo2Car"/>
    <w:uiPriority w:val="9"/>
    <w:unhideWhenUsed/>
    <w:qFormat/>
    <w:rsid w:val="00977418"/>
    <w:pPr>
      <w:keepNext/>
      <w:numPr>
        <w:ilvl w:val="1"/>
        <w:numId w:val="10"/>
      </w:numPr>
      <w:spacing w:before="240" w:after="60" w:line="240" w:lineRule="auto"/>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9"/>
    <w:unhideWhenUsed/>
    <w:qFormat/>
    <w:rsid w:val="00977418"/>
    <w:pPr>
      <w:keepNext/>
      <w:numPr>
        <w:ilvl w:val="2"/>
        <w:numId w:val="10"/>
      </w:numPr>
      <w:spacing w:before="240" w:after="60" w:line="240" w:lineRule="auto"/>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9"/>
    <w:unhideWhenUsed/>
    <w:qFormat/>
    <w:rsid w:val="00977418"/>
    <w:pPr>
      <w:keepNext/>
      <w:numPr>
        <w:ilvl w:val="3"/>
        <w:numId w:val="10"/>
      </w:numPr>
      <w:spacing w:before="240" w:after="60" w:line="240" w:lineRule="auto"/>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77418"/>
    <w:pPr>
      <w:numPr>
        <w:ilvl w:val="4"/>
        <w:numId w:val="10"/>
      </w:numPr>
      <w:spacing w:before="240" w:after="60" w:line="240" w:lineRule="auto"/>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977418"/>
    <w:pPr>
      <w:numPr>
        <w:ilvl w:val="5"/>
        <w:numId w:val="10"/>
      </w:numPr>
      <w:spacing w:before="240" w:after="60" w:line="240" w:lineRule="auto"/>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nhideWhenUsed/>
    <w:qFormat/>
    <w:rsid w:val="00977418"/>
    <w:pPr>
      <w:numPr>
        <w:ilvl w:val="6"/>
        <w:numId w:val="10"/>
      </w:numPr>
      <w:spacing w:before="240" w:after="60" w:line="240" w:lineRule="auto"/>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77418"/>
    <w:pPr>
      <w:numPr>
        <w:ilvl w:val="7"/>
        <w:numId w:val="10"/>
      </w:numPr>
      <w:spacing w:before="240" w:after="60" w:line="240" w:lineRule="auto"/>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77418"/>
    <w:pPr>
      <w:numPr>
        <w:ilvl w:val="8"/>
        <w:numId w:val="8"/>
      </w:numPr>
      <w:spacing w:before="240" w:after="60" w:line="240" w:lineRule="auto"/>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min">
    <w:name w:val="admin"/>
    <w:basedOn w:val="Normal"/>
    <w:link w:val="adminChar"/>
    <w:qFormat/>
    <w:rsid w:val="00977418"/>
    <w:pPr>
      <w:keepNext/>
      <w:keepLines/>
      <w:pBdr>
        <w:bottom w:val="single" w:sz="4" w:space="2" w:color="ED7D31"/>
      </w:pBdr>
      <w:spacing w:before="360" w:after="120" w:line="276" w:lineRule="auto"/>
      <w:jc w:val="left"/>
    </w:pPr>
    <w:rPr>
      <w:rFonts w:ascii="Calibri Light" w:eastAsia="SimSun" w:hAnsi="Calibri Light" w:cs="Times New Roman"/>
      <w:color w:val="262626"/>
      <w:sz w:val="40"/>
      <w:szCs w:val="40"/>
      <w:lang w:eastAsia="ja-JP"/>
    </w:rPr>
  </w:style>
  <w:style w:type="character" w:customStyle="1" w:styleId="adminChar">
    <w:name w:val="admin Char"/>
    <w:basedOn w:val="Fuentedeprrafopredeter"/>
    <w:link w:val="admin"/>
    <w:rsid w:val="00977418"/>
    <w:rPr>
      <w:rFonts w:ascii="Calibri Light" w:eastAsia="SimSun" w:hAnsi="Calibri Light" w:cs="Times New Roman"/>
      <w:color w:val="262626"/>
      <w:sz w:val="40"/>
      <w:szCs w:val="40"/>
      <w:lang w:eastAsia="ja-JP"/>
    </w:rPr>
  </w:style>
  <w:style w:type="paragraph" w:customStyle="1" w:styleId="Subadm">
    <w:name w:val="Sub_adm"/>
    <w:basedOn w:val="Normal"/>
    <w:link w:val="SubadmChar"/>
    <w:qFormat/>
    <w:rsid w:val="00977418"/>
    <w:pPr>
      <w:keepNext/>
      <w:keepLines/>
      <w:spacing w:before="120" w:line="276" w:lineRule="auto"/>
      <w:jc w:val="left"/>
      <w:outlineLvl w:val="1"/>
    </w:pPr>
    <w:rPr>
      <w:rFonts w:ascii="Calibri Light" w:eastAsia="SimSun" w:hAnsi="Calibri Light" w:cs="Times New Roman"/>
      <w:color w:val="ED7D31"/>
      <w:sz w:val="28"/>
      <w:szCs w:val="28"/>
      <w:lang w:eastAsia="ja-JP"/>
    </w:rPr>
  </w:style>
  <w:style w:type="character" w:customStyle="1" w:styleId="SubadmChar">
    <w:name w:val="Sub_adm Char"/>
    <w:basedOn w:val="Fuentedeprrafopredeter"/>
    <w:link w:val="Subadm"/>
    <w:rsid w:val="00977418"/>
    <w:rPr>
      <w:rFonts w:ascii="Calibri Light" w:eastAsia="SimSun" w:hAnsi="Calibri Light" w:cs="Times New Roman"/>
      <w:color w:val="ED7D31"/>
      <w:sz w:val="28"/>
      <w:szCs w:val="28"/>
      <w:lang w:eastAsia="ja-JP"/>
    </w:rPr>
  </w:style>
  <w:style w:type="paragraph" w:customStyle="1" w:styleId="CAptlos">
    <w:name w:val="CApítlos"/>
    <w:basedOn w:val="Normal"/>
    <w:link w:val="CAptlosChar"/>
    <w:qFormat/>
    <w:rsid w:val="00977418"/>
    <w:pPr>
      <w:keepNext/>
      <w:keepLines/>
      <w:pBdr>
        <w:bottom w:val="single" w:sz="4" w:space="2" w:color="C0504D" w:themeColor="accent2"/>
      </w:pBdr>
      <w:spacing w:before="360" w:after="120" w:line="276" w:lineRule="auto"/>
      <w:jc w:val="right"/>
      <w:outlineLvl w:val="0"/>
    </w:pPr>
    <w:rPr>
      <w:rFonts w:asciiTheme="majorHAnsi" w:eastAsiaTheme="majorEastAsia" w:hAnsiTheme="majorHAnsi" w:cstheme="majorBidi"/>
      <w:color w:val="262626" w:themeColor="text1" w:themeTint="D9"/>
      <w:sz w:val="40"/>
      <w:szCs w:val="40"/>
      <w:shd w:val="clear" w:color="auto" w:fill="FFFFFF"/>
      <w:lang w:eastAsia="ja-JP"/>
    </w:rPr>
  </w:style>
  <w:style w:type="character" w:customStyle="1" w:styleId="CAptlosChar">
    <w:name w:val="CApítlos Char"/>
    <w:basedOn w:val="Fuentedeprrafopredeter"/>
    <w:link w:val="CAptlos"/>
    <w:rsid w:val="00977418"/>
    <w:rPr>
      <w:rFonts w:asciiTheme="majorHAnsi" w:eastAsiaTheme="majorEastAsia" w:hAnsiTheme="majorHAnsi" w:cstheme="majorBidi"/>
      <w:color w:val="262626" w:themeColor="text1" w:themeTint="D9"/>
      <w:sz w:val="40"/>
      <w:szCs w:val="40"/>
      <w:lang w:eastAsia="ja-JP"/>
    </w:rPr>
  </w:style>
  <w:style w:type="paragraph" w:customStyle="1" w:styleId="subcap">
    <w:name w:val="sub_cap"/>
    <w:basedOn w:val="Normal"/>
    <w:link w:val="subcapChar"/>
    <w:qFormat/>
    <w:rsid w:val="00977418"/>
    <w:pPr>
      <w:keepNext/>
      <w:keepLines/>
      <w:spacing w:before="120" w:line="276" w:lineRule="auto"/>
      <w:jc w:val="left"/>
      <w:outlineLvl w:val="1"/>
    </w:pPr>
    <w:rPr>
      <w:rFonts w:ascii="Calibri Light" w:eastAsia="SimSun" w:hAnsi="Calibri Light" w:cs="Times New Roman"/>
      <w:color w:val="ED7D31"/>
      <w:sz w:val="36"/>
      <w:szCs w:val="36"/>
      <w:lang w:eastAsia="ja-JP"/>
    </w:rPr>
  </w:style>
  <w:style w:type="character" w:customStyle="1" w:styleId="subcapChar">
    <w:name w:val="sub_cap Char"/>
    <w:basedOn w:val="Fuentedeprrafopredeter"/>
    <w:link w:val="subcap"/>
    <w:rsid w:val="00977418"/>
    <w:rPr>
      <w:rFonts w:ascii="Calibri Light" w:eastAsia="SimSun" w:hAnsi="Calibri Light" w:cs="Times New Roman"/>
      <w:color w:val="ED7D31"/>
      <w:sz w:val="36"/>
      <w:szCs w:val="36"/>
      <w:lang w:eastAsia="ja-JP"/>
    </w:rPr>
  </w:style>
  <w:style w:type="paragraph" w:customStyle="1" w:styleId="Subsubcap">
    <w:name w:val="Sub_subcap"/>
    <w:basedOn w:val="Normal"/>
    <w:link w:val="SubsubcapChar"/>
    <w:qFormat/>
    <w:rsid w:val="00977418"/>
    <w:pPr>
      <w:numPr>
        <w:ilvl w:val="1"/>
        <w:numId w:val="12"/>
      </w:numPr>
      <w:spacing w:before="240" w:after="160" w:line="276" w:lineRule="auto"/>
      <w:contextualSpacing/>
      <w:jc w:val="left"/>
    </w:pPr>
    <w:rPr>
      <w:rFonts w:ascii="Calibri Light" w:eastAsia="SimSun" w:hAnsi="Calibri Light" w:cs="Times New Roman"/>
      <w:color w:val="ED7D31"/>
      <w:sz w:val="36"/>
      <w:szCs w:val="36"/>
      <w:lang w:eastAsia="ja-JP"/>
    </w:rPr>
  </w:style>
  <w:style w:type="character" w:customStyle="1" w:styleId="SubsubcapChar">
    <w:name w:val="Sub_subcap Char"/>
    <w:basedOn w:val="Fuentedeprrafopredeter"/>
    <w:link w:val="Subsubcap"/>
    <w:rsid w:val="00977418"/>
    <w:rPr>
      <w:rFonts w:ascii="Calibri Light" w:eastAsia="SimSun" w:hAnsi="Calibri Light" w:cs="Times New Roman"/>
      <w:color w:val="ED7D31"/>
      <w:sz w:val="36"/>
      <w:szCs w:val="36"/>
      <w:lang w:eastAsia="ja-JP"/>
    </w:rPr>
  </w:style>
  <w:style w:type="paragraph" w:customStyle="1" w:styleId="admi">
    <w:name w:val="admi"/>
    <w:basedOn w:val="admin"/>
    <w:next w:val="Ttulo"/>
    <w:link w:val="admiChar"/>
    <w:autoRedefine/>
    <w:qFormat/>
    <w:rsid w:val="00977418"/>
  </w:style>
  <w:style w:type="character" w:customStyle="1" w:styleId="admiChar">
    <w:name w:val="admi Char"/>
    <w:basedOn w:val="adminChar"/>
    <w:link w:val="admi"/>
    <w:rsid w:val="00977418"/>
    <w:rPr>
      <w:rFonts w:ascii="Calibri Light" w:eastAsia="SimSun" w:hAnsi="Calibri Light" w:cs="Times New Roman"/>
      <w:color w:val="262626"/>
      <w:sz w:val="40"/>
      <w:szCs w:val="40"/>
      <w:lang w:eastAsia="ja-JP"/>
    </w:rPr>
  </w:style>
  <w:style w:type="paragraph" w:styleId="Ttulo">
    <w:name w:val="Title"/>
    <w:basedOn w:val="Normal"/>
    <w:next w:val="Normal"/>
    <w:link w:val="TtuloCar"/>
    <w:uiPriority w:val="10"/>
    <w:qFormat/>
    <w:rsid w:val="0097741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418"/>
    <w:rPr>
      <w:rFonts w:asciiTheme="majorHAnsi" w:eastAsiaTheme="majorEastAsia" w:hAnsiTheme="majorHAnsi" w:cstheme="majorBidi"/>
      <w:spacing w:val="-10"/>
      <w:kern w:val="28"/>
      <w:sz w:val="56"/>
      <w:szCs w:val="56"/>
    </w:rPr>
  </w:style>
  <w:style w:type="paragraph" w:customStyle="1" w:styleId="spercaptulo">
    <w:name w:val="súper_capítulo"/>
    <w:basedOn w:val="CAptlos"/>
    <w:next w:val="Ttulo2"/>
    <w:link w:val="spercaptuloChar"/>
    <w:qFormat/>
    <w:rsid w:val="00977418"/>
  </w:style>
  <w:style w:type="character" w:customStyle="1" w:styleId="spercaptuloChar">
    <w:name w:val="súper_capítulo Char"/>
    <w:basedOn w:val="CAptlosChar"/>
    <w:link w:val="spercaptulo"/>
    <w:rsid w:val="00977418"/>
    <w:rPr>
      <w:rFonts w:asciiTheme="majorHAnsi" w:eastAsiaTheme="majorEastAsia" w:hAnsiTheme="majorHAnsi" w:cstheme="majorBidi"/>
      <w:color w:val="262626" w:themeColor="text1" w:themeTint="D9"/>
      <w:sz w:val="40"/>
      <w:szCs w:val="40"/>
      <w:lang w:eastAsia="ja-JP"/>
    </w:rPr>
  </w:style>
  <w:style w:type="character" w:customStyle="1" w:styleId="Ttulo2Car">
    <w:name w:val="Título 2 Car"/>
    <w:basedOn w:val="Fuentedeprrafopredeter"/>
    <w:link w:val="Ttulo2"/>
    <w:uiPriority w:val="9"/>
    <w:rsid w:val="00977418"/>
    <w:rPr>
      <w:rFonts w:asciiTheme="majorHAnsi" w:eastAsiaTheme="majorEastAsia" w:hAnsiTheme="majorHAnsi" w:cstheme="majorBidi"/>
      <w:b/>
      <w:bCs/>
      <w:i/>
      <w:iCs/>
      <w:sz w:val="28"/>
      <w:szCs w:val="28"/>
      <w:lang w:val="en-US"/>
    </w:rPr>
  </w:style>
  <w:style w:type="paragraph" w:customStyle="1" w:styleId="Style1">
    <w:name w:val="Style1"/>
    <w:basedOn w:val="subcap"/>
    <w:next w:val="Ttulo3"/>
    <w:link w:val="Style1Char"/>
    <w:qFormat/>
    <w:rsid w:val="00977418"/>
  </w:style>
  <w:style w:type="character" w:customStyle="1" w:styleId="Style1Char">
    <w:name w:val="Style1 Char"/>
    <w:basedOn w:val="subcapChar"/>
    <w:link w:val="Style1"/>
    <w:rsid w:val="00977418"/>
    <w:rPr>
      <w:rFonts w:ascii="Calibri Light" w:eastAsia="SimSun" w:hAnsi="Calibri Light" w:cs="Times New Roman"/>
      <w:color w:val="ED7D31"/>
      <w:sz w:val="36"/>
      <w:szCs w:val="36"/>
      <w:lang w:eastAsia="ja-JP"/>
    </w:rPr>
  </w:style>
  <w:style w:type="character" w:customStyle="1" w:styleId="Ttulo3Car">
    <w:name w:val="Título 3 Car"/>
    <w:basedOn w:val="Fuentedeprrafopredeter"/>
    <w:link w:val="Ttulo3"/>
    <w:uiPriority w:val="99"/>
    <w:rsid w:val="00977418"/>
    <w:rPr>
      <w:rFonts w:asciiTheme="majorHAnsi" w:eastAsiaTheme="majorEastAsia" w:hAnsiTheme="majorHAnsi" w:cstheme="majorBidi"/>
      <w:b/>
      <w:bCs/>
      <w:sz w:val="26"/>
      <w:szCs w:val="26"/>
      <w:lang w:val="en-US"/>
    </w:rPr>
  </w:style>
  <w:style w:type="paragraph" w:customStyle="1" w:styleId="subcap0">
    <w:name w:val="subcap"/>
    <w:basedOn w:val="Subsubcap"/>
    <w:next w:val="Ttulo4"/>
    <w:link w:val="subcapChar0"/>
    <w:qFormat/>
    <w:rsid w:val="00977418"/>
    <w:pPr>
      <w:numPr>
        <w:ilvl w:val="0"/>
        <w:numId w:val="0"/>
      </w:numPr>
      <w:ind w:left="540" w:hanging="540"/>
    </w:pPr>
  </w:style>
  <w:style w:type="character" w:customStyle="1" w:styleId="subcapChar0">
    <w:name w:val="subcap Char"/>
    <w:basedOn w:val="SubsubcapChar"/>
    <w:link w:val="subcap0"/>
    <w:rsid w:val="00977418"/>
    <w:rPr>
      <w:rFonts w:ascii="Calibri Light" w:eastAsia="SimSun" w:hAnsi="Calibri Light" w:cs="Times New Roman"/>
      <w:color w:val="ED7D31"/>
      <w:sz w:val="36"/>
      <w:szCs w:val="36"/>
      <w:lang w:eastAsia="ja-JP"/>
    </w:rPr>
  </w:style>
  <w:style w:type="character" w:customStyle="1" w:styleId="Ttulo4Car">
    <w:name w:val="Título 4 Car"/>
    <w:basedOn w:val="Fuentedeprrafopredeter"/>
    <w:link w:val="Ttulo4"/>
    <w:uiPriority w:val="99"/>
    <w:rsid w:val="00977418"/>
    <w:rPr>
      <w:b/>
      <w:bCs/>
      <w:sz w:val="28"/>
      <w:szCs w:val="28"/>
      <w:lang w:val="en-US"/>
    </w:rPr>
  </w:style>
  <w:style w:type="character" w:customStyle="1" w:styleId="Ttulo1Car">
    <w:name w:val="Título 1 Car"/>
    <w:basedOn w:val="Fuentedeprrafopredeter"/>
    <w:link w:val="Ttulo1"/>
    <w:uiPriority w:val="9"/>
    <w:rsid w:val="00977418"/>
    <w:rPr>
      <w:rFonts w:asciiTheme="majorHAnsi" w:eastAsiaTheme="majorEastAsia" w:hAnsiTheme="majorHAnsi" w:cstheme="majorBidi"/>
      <w:color w:val="262626" w:themeColor="text1" w:themeTint="D9"/>
      <w:sz w:val="40"/>
      <w:szCs w:val="40"/>
      <w:lang w:val="en-US" w:eastAsia="ja-JP"/>
    </w:rPr>
  </w:style>
  <w:style w:type="character" w:customStyle="1" w:styleId="Ttulo5Car">
    <w:name w:val="Título 5 Car"/>
    <w:basedOn w:val="Fuentedeprrafopredeter"/>
    <w:link w:val="Ttulo5"/>
    <w:uiPriority w:val="9"/>
    <w:semiHidden/>
    <w:rsid w:val="00977418"/>
    <w:rPr>
      <w:b/>
      <w:bCs/>
      <w:i/>
      <w:iCs/>
      <w:sz w:val="26"/>
      <w:szCs w:val="26"/>
      <w:lang w:val="en-US"/>
    </w:rPr>
  </w:style>
  <w:style w:type="character" w:customStyle="1" w:styleId="Ttulo6Car">
    <w:name w:val="Título 6 Car"/>
    <w:basedOn w:val="Fuentedeprrafopredeter"/>
    <w:link w:val="Ttulo6"/>
    <w:rsid w:val="00977418"/>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rsid w:val="00977418"/>
    <w:rPr>
      <w:lang w:val="en-US"/>
    </w:rPr>
  </w:style>
  <w:style w:type="character" w:customStyle="1" w:styleId="Ttulo8Car">
    <w:name w:val="Título 8 Car"/>
    <w:basedOn w:val="Fuentedeprrafopredeter"/>
    <w:link w:val="Ttulo8"/>
    <w:uiPriority w:val="9"/>
    <w:semiHidden/>
    <w:rsid w:val="00977418"/>
    <w:rPr>
      <w:i/>
      <w:iCs/>
      <w:lang w:val="en-US"/>
    </w:rPr>
  </w:style>
  <w:style w:type="character" w:customStyle="1" w:styleId="Ttulo9Car">
    <w:name w:val="Título 9 Car"/>
    <w:basedOn w:val="Fuentedeprrafopredeter"/>
    <w:link w:val="Ttulo9"/>
    <w:uiPriority w:val="9"/>
    <w:semiHidden/>
    <w:rsid w:val="00977418"/>
    <w:rPr>
      <w:rFonts w:asciiTheme="majorHAnsi" w:eastAsiaTheme="majorEastAsia" w:hAnsiTheme="majorHAnsi" w:cstheme="majorBidi"/>
      <w:sz w:val="22"/>
      <w:szCs w:val="22"/>
      <w:lang w:val="en-US"/>
    </w:rPr>
  </w:style>
  <w:style w:type="paragraph" w:styleId="Epgrafe">
    <w:name w:val="caption"/>
    <w:basedOn w:val="Normal"/>
    <w:next w:val="Normal"/>
    <w:uiPriority w:val="35"/>
    <w:unhideWhenUsed/>
    <w:qFormat/>
    <w:rsid w:val="00977418"/>
    <w:pPr>
      <w:spacing w:after="200" w:line="240" w:lineRule="auto"/>
    </w:pPr>
    <w:rPr>
      <w:i/>
      <w:iCs/>
      <w:color w:val="1F497D" w:themeColor="text2"/>
      <w:sz w:val="18"/>
      <w:szCs w:val="18"/>
    </w:rPr>
  </w:style>
  <w:style w:type="paragraph" w:styleId="Subttulo">
    <w:name w:val="Subtitle"/>
    <w:basedOn w:val="Normal"/>
    <w:link w:val="SubttuloCar"/>
    <w:uiPriority w:val="99"/>
    <w:qFormat/>
    <w:rsid w:val="00977418"/>
    <w:pPr>
      <w:autoSpaceDE w:val="0"/>
      <w:autoSpaceDN w:val="0"/>
      <w:adjustRightInd w:val="0"/>
      <w:spacing w:line="276" w:lineRule="auto"/>
      <w:jc w:val="center"/>
    </w:pPr>
    <w:rPr>
      <w:rFonts w:ascii="Arial" w:eastAsia="Times New Roman" w:hAnsi="Arial" w:cs="Shruti"/>
      <w:b/>
      <w:sz w:val="24"/>
      <w:szCs w:val="20"/>
      <w:lang w:val="es-MX" w:eastAsia="es-CL"/>
    </w:rPr>
  </w:style>
  <w:style w:type="character" w:customStyle="1" w:styleId="SubttuloCar">
    <w:name w:val="Subtítulo Car"/>
    <w:basedOn w:val="Fuentedeprrafopredeter"/>
    <w:link w:val="Subttulo"/>
    <w:uiPriority w:val="99"/>
    <w:rsid w:val="00977418"/>
    <w:rPr>
      <w:rFonts w:ascii="Arial" w:eastAsia="Times New Roman" w:hAnsi="Arial" w:cs="Shruti"/>
      <w:b/>
      <w:szCs w:val="20"/>
      <w:lang w:val="es-MX" w:eastAsia="es-CL"/>
    </w:rPr>
  </w:style>
  <w:style w:type="character" w:styleId="Textoennegrita">
    <w:name w:val="Strong"/>
    <w:qFormat/>
    <w:rsid w:val="00977418"/>
    <w:rPr>
      <w:b/>
      <w:bCs/>
    </w:rPr>
  </w:style>
  <w:style w:type="character" w:styleId="nfasis">
    <w:name w:val="Emphasis"/>
    <w:qFormat/>
    <w:rsid w:val="00977418"/>
    <w:rPr>
      <w:i/>
      <w:iCs/>
    </w:rPr>
  </w:style>
  <w:style w:type="paragraph" w:styleId="Sinespaciado">
    <w:name w:val="No Spacing"/>
    <w:uiPriority w:val="1"/>
    <w:qFormat/>
    <w:rsid w:val="00977418"/>
    <w:pPr>
      <w:autoSpaceDE w:val="0"/>
      <w:autoSpaceDN w:val="0"/>
      <w:adjustRightInd w:val="0"/>
      <w:jc w:val="both"/>
    </w:pPr>
    <w:rPr>
      <w:rFonts w:ascii="Calibri" w:eastAsia="Times New Roman" w:hAnsi="Calibri" w:cs="Shruti"/>
      <w:sz w:val="22"/>
      <w:szCs w:val="20"/>
      <w:lang w:val="es-ES" w:eastAsia="es-CL"/>
    </w:rPr>
  </w:style>
  <w:style w:type="paragraph" w:styleId="Prrafodelista">
    <w:name w:val="List Paragraph"/>
    <w:basedOn w:val="Normal"/>
    <w:qFormat/>
    <w:rsid w:val="00977418"/>
    <w:pPr>
      <w:ind w:left="720"/>
      <w:contextualSpacing/>
    </w:pPr>
  </w:style>
  <w:style w:type="paragraph" w:styleId="Citadestacada">
    <w:name w:val="Intense Quote"/>
    <w:basedOn w:val="Normal"/>
    <w:next w:val="Normal"/>
    <w:link w:val="CitadestacadaCar"/>
    <w:uiPriority w:val="30"/>
    <w:qFormat/>
    <w:rsid w:val="00977418"/>
    <w:pPr>
      <w:pBdr>
        <w:bottom w:val="single" w:sz="4" w:space="4" w:color="4F81BD"/>
      </w:pBdr>
      <w:autoSpaceDE w:val="0"/>
      <w:autoSpaceDN w:val="0"/>
      <w:adjustRightInd w:val="0"/>
      <w:spacing w:before="200" w:after="280" w:line="276" w:lineRule="auto"/>
      <w:ind w:left="936" w:right="936"/>
    </w:pPr>
    <w:rPr>
      <w:rFonts w:ascii="Calibri" w:eastAsia="Times New Roman" w:hAnsi="Calibri" w:cs="Shruti"/>
      <w:b/>
      <w:bCs/>
      <w:i/>
      <w:iCs/>
      <w:color w:val="4F81BD"/>
      <w:szCs w:val="20"/>
      <w:lang w:val="es-ES" w:eastAsia="es-CL"/>
    </w:rPr>
  </w:style>
  <w:style w:type="character" w:customStyle="1" w:styleId="CitadestacadaCar">
    <w:name w:val="Cita destacada Car"/>
    <w:basedOn w:val="Fuentedeprrafopredeter"/>
    <w:link w:val="Citadestacada"/>
    <w:uiPriority w:val="30"/>
    <w:rsid w:val="00977418"/>
    <w:rPr>
      <w:rFonts w:ascii="Calibri" w:eastAsia="Times New Roman" w:hAnsi="Calibri" w:cs="Shruti"/>
      <w:b/>
      <w:bCs/>
      <w:i/>
      <w:iCs/>
      <w:color w:val="4F81BD"/>
      <w:sz w:val="22"/>
      <w:szCs w:val="20"/>
      <w:lang w:val="es-ES" w:eastAsia="es-CL"/>
    </w:rPr>
  </w:style>
  <w:style w:type="paragraph" w:styleId="TtulodeTDC">
    <w:name w:val="TOC Heading"/>
    <w:basedOn w:val="Ttulo1"/>
    <w:next w:val="Normal"/>
    <w:uiPriority w:val="39"/>
    <w:unhideWhenUsed/>
    <w:qFormat/>
    <w:rsid w:val="00977418"/>
    <w:pPr>
      <w:keepLines w:val="0"/>
      <w:pBdr>
        <w:bottom w:val="none" w:sz="0" w:space="0" w:color="auto"/>
      </w:pBdr>
      <w:autoSpaceDE w:val="0"/>
      <w:autoSpaceDN w:val="0"/>
      <w:adjustRightInd w:val="0"/>
      <w:spacing w:before="240" w:after="60" w:line="360" w:lineRule="auto"/>
      <w:jc w:val="both"/>
      <w:outlineLvl w:val="9"/>
    </w:pPr>
    <w:rPr>
      <w:rFonts w:ascii="Cambria" w:eastAsia="Times New Roman" w:hAnsi="Cambria" w:cs="Times New Roman"/>
      <w:b/>
      <w:bCs/>
      <w:color w:val="auto"/>
      <w:kern w:val="32"/>
      <w:sz w:val="32"/>
      <w:szCs w:val="32"/>
      <w:lang w:val="es-ES" w:eastAsia="es-CL"/>
    </w:rPr>
  </w:style>
  <w:style w:type="character" w:customStyle="1" w:styleId="Hipervnculo1">
    <w:name w:val="Hipervínculo1"/>
    <w:basedOn w:val="Fuentedeprrafopredeter"/>
    <w:uiPriority w:val="99"/>
    <w:unhideWhenUsed/>
    <w:rsid w:val="00622A6A"/>
    <w:rPr>
      <w:color w:val="0563C1"/>
      <w:u w:val="single"/>
    </w:rPr>
  </w:style>
  <w:style w:type="character" w:styleId="Hipervnculo">
    <w:name w:val="Hyperlink"/>
    <w:basedOn w:val="Fuentedeprrafopredeter"/>
    <w:uiPriority w:val="99"/>
    <w:semiHidden/>
    <w:unhideWhenUsed/>
    <w:rsid w:val="00622A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6A"/>
    <w:pPr>
      <w:spacing w:line="360" w:lineRule="auto"/>
      <w:jc w:val="both"/>
    </w:pPr>
    <w:rPr>
      <w:sz w:val="22"/>
      <w:szCs w:val="22"/>
    </w:rPr>
  </w:style>
  <w:style w:type="paragraph" w:styleId="Ttulo1">
    <w:name w:val="heading 1"/>
    <w:basedOn w:val="Normal"/>
    <w:next w:val="Normal"/>
    <w:link w:val="Ttulo1Car"/>
    <w:uiPriority w:val="9"/>
    <w:qFormat/>
    <w:rsid w:val="00977418"/>
    <w:pPr>
      <w:keepNext/>
      <w:keepLines/>
      <w:pBdr>
        <w:bottom w:val="single" w:sz="4" w:space="2" w:color="C0504D" w:themeColor="accent2"/>
      </w:pBdr>
      <w:spacing w:before="360" w:after="120" w:line="240" w:lineRule="auto"/>
      <w:jc w:val="left"/>
      <w:outlineLvl w:val="0"/>
    </w:pPr>
    <w:rPr>
      <w:rFonts w:asciiTheme="majorHAnsi" w:eastAsiaTheme="majorEastAsia" w:hAnsiTheme="majorHAnsi" w:cstheme="majorBidi"/>
      <w:color w:val="262626" w:themeColor="text1" w:themeTint="D9"/>
      <w:sz w:val="40"/>
      <w:szCs w:val="40"/>
      <w:lang w:val="en-US" w:eastAsia="ja-JP"/>
    </w:rPr>
  </w:style>
  <w:style w:type="paragraph" w:styleId="Ttulo2">
    <w:name w:val="heading 2"/>
    <w:basedOn w:val="Normal"/>
    <w:next w:val="Normal"/>
    <w:link w:val="Ttulo2Car"/>
    <w:uiPriority w:val="9"/>
    <w:unhideWhenUsed/>
    <w:qFormat/>
    <w:rsid w:val="00977418"/>
    <w:pPr>
      <w:keepNext/>
      <w:numPr>
        <w:ilvl w:val="1"/>
        <w:numId w:val="10"/>
      </w:numPr>
      <w:spacing w:before="240" w:after="60" w:line="240" w:lineRule="auto"/>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9"/>
    <w:unhideWhenUsed/>
    <w:qFormat/>
    <w:rsid w:val="00977418"/>
    <w:pPr>
      <w:keepNext/>
      <w:numPr>
        <w:ilvl w:val="2"/>
        <w:numId w:val="10"/>
      </w:numPr>
      <w:spacing w:before="240" w:after="60" w:line="240" w:lineRule="auto"/>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9"/>
    <w:unhideWhenUsed/>
    <w:qFormat/>
    <w:rsid w:val="00977418"/>
    <w:pPr>
      <w:keepNext/>
      <w:numPr>
        <w:ilvl w:val="3"/>
        <w:numId w:val="10"/>
      </w:numPr>
      <w:spacing w:before="240" w:after="60" w:line="240" w:lineRule="auto"/>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77418"/>
    <w:pPr>
      <w:numPr>
        <w:ilvl w:val="4"/>
        <w:numId w:val="10"/>
      </w:numPr>
      <w:spacing w:before="240" w:after="60" w:line="240" w:lineRule="auto"/>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977418"/>
    <w:pPr>
      <w:numPr>
        <w:ilvl w:val="5"/>
        <w:numId w:val="10"/>
      </w:numPr>
      <w:spacing w:before="240" w:after="60" w:line="240" w:lineRule="auto"/>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nhideWhenUsed/>
    <w:qFormat/>
    <w:rsid w:val="00977418"/>
    <w:pPr>
      <w:numPr>
        <w:ilvl w:val="6"/>
        <w:numId w:val="10"/>
      </w:numPr>
      <w:spacing w:before="240" w:after="60" w:line="240" w:lineRule="auto"/>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77418"/>
    <w:pPr>
      <w:numPr>
        <w:ilvl w:val="7"/>
        <w:numId w:val="10"/>
      </w:numPr>
      <w:spacing w:before="240" w:after="60" w:line="240" w:lineRule="auto"/>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77418"/>
    <w:pPr>
      <w:numPr>
        <w:ilvl w:val="8"/>
        <w:numId w:val="8"/>
      </w:numPr>
      <w:spacing w:before="240" w:after="60" w:line="240" w:lineRule="auto"/>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min">
    <w:name w:val="admin"/>
    <w:basedOn w:val="Normal"/>
    <w:link w:val="adminChar"/>
    <w:qFormat/>
    <w:rsid w:val="00977418"/>
    <w:pPr>
      <w:keepNext/>
      <w:keepLines/>
      <w:pBdr>
        <w:bottom w:val="single" w:sz="4" w:space="2" w:color="ED7D31"/>
      </w:pBdr>
      <w:spacing w:before="360" w:after="120" w:line="276" w:lineRule="auto"/>
      <w:jc w:val="left"/>
    </w:pPr>
    <w:rPr>
      <w:rFonts w:ascii="Calibri Light" w:eastAsia="SimSun" w:hAnsi="Calibri Light" w:cs="Times New Roman"/>
      <w:color w:val="262626"/>
      <w:sz w:val="40"/>
      <w:szCs w:val="40"/>
      <w:lang w:eastAsia="ja-JP"/>
    </w:rPr>
  </w:style>
  <w:style w:type="character" w:customStyle="1" w:styleId="adminChar">
    <w:name w:val="admin Char"/>
    <w:basedOn w:val="Fuentedeprrafopredeter"/>
    <w:link w:val="admin"/>
    <w:rsid w:val="00977418"/>
    <w:rPr>
      <w:rFonts w:ascii="Calibri Light" w:eastAsia="SimSun" w:hAnsi="Calibri Light" w:cs="Times New Roman"/>
      <w:color w:val="262626"/>
      <w:sz w:val="40"/>
      <w:szCs w:val="40"/>
      <w:lang w:eastAsia="ja-JP"/>
    </w:rPr>
  </w:style>
  <w:style w:type="paragraph" w:customStyle="1" w:styleId="Subadm">
    <w:name w:val="Sub_adm"/>
    <w:basedOn w:val="Normal"/>
    <w:link w:val="SubadmChar"/>
    <w:qFormat/>
    <w:rsid w:val="00977418"/>
    <w:pPr>
      <w:keepNext/>
      <w:keepLines/>
      <w:spacing w:before="120" w:line="276" w:lineRule="auto"/>
      <w:jc w:val="left"/>
      <w:outlineLvl w:val="1"/>
    </w:pPr>
    <w:rPr>
      <w:rFonts w:ascii="Calibri Light" w:eastAsia="SimSun" w:hAnsi="Calibri Light" w:cs="Times New Roman"/>
      <w:color w:val="ED7D31"/>
      <w:sz w:val="28"/>
      <w:szCs w:val="28"/>
      <w:lang w:eastAsia="ja-JP"/>
    </w:rPr>
  </w:style>
  <w:style w:type="character" w:customStyle="1" w:styleId="SubadmChar">
    <w:name w:val="Sub_adm Char"/>
    <w:basedOn w:val="Fuentedeprrafopredeter"/>
    <w:link w:val="Subadm"/>
    <w:rsid w:val="00977418"/>
    <w:rPr>
      <w:rFonts w:ascii="Calibri Light" w:eastAsia="SimSun" w:hAnsi="Calibri Light" w:cs="Times New Roman"/>
      <w:color w:val="ED7D31"/>
      <w:sz w:val="28"/>
      <w:szCs w:val="28"/>
      <w:lang w:eastAsia="ja-JP"/>
    </w:rPr>
  </w:style>
  <w:style w:type="paragraph" w:customStyle="1" w:styleId="CAptlos">
    <w:name w:val="CApítlos"/>
    <w:basedOn w:val="Normal"/>
    <w:link w:val="CAptlosChar"/>
    <w:qFormat/>
    <w:rsid w:val="00977418"/>
    <w:pPr>
      <w:keepNext/>
      <w:keepLines/>
      <w:pBdr>
        <w:bottom w:val="single" w:sz="4" w:space="2" w:color="C0504D" w:themeColor="accent2"/>
      </w:pBdr>
      <w:spacing w:before="360" w:after="120" w:line="276" w:lineRule="auto"/>
      <w:jc w:val="right"/>
      <w:outlineLvl w:val="0"/>
    </w:pPr>
    <w:rPr>
      <w:rFonts w:asciiTheme="majorHAnsi" w:eastAsiaTheme="majorEastAsia" w:hAnsiTheme="majorHAnsi" w:cstheme="majorBidi"/>
      <w:color w:val="262626" w:themeColor="text1" w:themeTint="D9"/>
      <w:sz w:val="40"/>
      <w:szCs w:val="40"/>
      <w:shd w:val="clear" w:color="auto" w:fill="FFFFFF"/>
      <w:lang w:eastAsia="ja-JP"/>
    </w:rPr>
  </w:style>
  <w:style w:type="character" w:customStyle="1" w:styleId="CAptlosChar">
    <w:name w:val="CApítlos Char"/>
    <w:basedOn w:val="Fuentedeprrafopredeter"/>
    <w:link w:val="CAptlos"/>
    <w:rsid w:val="00977418"/>
    <w:rPr>
      <w:rFonts w:asciiTheme="majorHAnsi" w:eastAsiaTheme="majorEastAsia" w:hAnsiTheme="majorHAnsi" w:cstheme="majorBidi"/>
      <w:color w:val="262626" w:themeColor="text1" w:themeTint="D9"/>
      <w:sz w:val="40"/>
      <w:szCs w:val="40"/>
      <w:lang w:eastAsia="ja-JP"/>
    </w:rPr>
  </w:style>
  <w:style w:type="paragraph" w:customStyle="1" w:styleId="subcap">
    <w:name w:val="sub_cap"/>
    <w:basedOn w:val="Normal"/>
    <w:link w:val="subcapChar"/>
    <w:qFormat/>
    <w:rsid w:val="00977418"/>
    <w:pPr>
      <w:keepNext/>
      <w:keepLines/>
      <w:spacing w:before="120" w:line="276" w:lineRule="auto"/>
      <w:jc w:val="left"/>
      <w:outlineLvl w:val="1"/>
    </w:pPr>
    <w:rPr>
      <w:rFonts w:ascii="Calibri Light" w:eastAsia="SimSun" w:hAnsi="Calibri Light" w:cs="Times New Roman"/>
      <w:color w:val="ED7D31"/>
      <w:sz w:val="36"/>
      <w:szCs w:val="36"/>
      <w:lang w:eastAsia="ja-JP"/>
    </w:rPr>
  </w:style>
  <w:style w:type="character" w:customStyle="1" w:styleId="subcapChar">
    <w:name w:val="sub_cap Char"/>
    <w:basedOn w:val="Fuentedeprrafopredeter"/>
    <w:link w:val="subcap"/>
    <w:rsid w:val="00977418"/>
    <w:rPr>
      <w:rFonts w:ascii="Calibri Light" w:eastAsia="SimSun" w:hAnsi="Calibri Light" w:cs="Times New Roman"/>
      <w:color w:val="ED7D31"/>
      <w:sz w:val="36"/>
      <w:szCs w:val="36"/>
      <w:lang w:eastAsia="ja-JP"/>
    </w:rPr>
  </w:style>
  <w:style w:type="paragraph" w:customStyle="1" w:styleId="Subsubcap">
    <w:name w:val="Sub_subcap"/>
    <w:basedOn w:val="Normal"/>
    <w:link w:val="SubsubcapChar"/>
    <w:qFormat/>
    <w:rsid w:val="00977418"/>
    <w:pPr>
      <w:numPr>
        <w:ilvl w:val="1"/>
        <w:numId w:val="12"/>
      </w:numPr>
      <w:spacing w:before="240" w:after="160" w:line="276" w:lineRule="auto"/>
      <w:contextualSpacing/>
      <w:jc w:val="left"/>
    </w:pPr>
    <w:rPr>
      <w:rFonts w:ascii="Calibri Light" w:eastAsia="SimSun" w:hAnsi="Calibri Light" w:cs="Times New Roman"/>
      <w:color w:val="ED7D31"/>
      <w:sz w:val="36"/>
      <w:szCs w:val="36"/>
      <w:lang w:eastAsia="ja-JP"/>
    </w:rPr>
  </w:style>
  <w:style w:type="character" w:customStyle="1" w:styleId="SubsubcapChar">
    <w:name w:val="Sub_subcap Char"/>
    <w:basedOn w:val="Fuentedeprrafopredeter"/>
    <w:link w:val="Subsubcap"/>
    <w:rsid w:val="00977418"/>
    <w:rPr>
      <w:rFonts w:ascii="Calibri Light" w:eastAsia="SimSun" w:hAnsi="Calibri Light" w:cs="Times New Roman"/>
      <w:color w:val="ED7D31"/>
      <w:sz w:val="36"/>
      <w:szCs w:val="36"/>
      <w:lang w:eastAsia="ja-JP"/>
    </w:rPr>
  </w:style>
  <w:style w:type="paragraph" w:customStyle="1" w:styleId="admi">
    <w:name w:val="admi"/>
    <w:basedOn w:val="admin"/>
    <w:next w:val="Ttulo"/>
    <w:link w:val="admiChar"/>
    <w:autoRedefine/>
    <w:qFormat/>
    <w:rsid w:val="00977418"/>
  </w:style>
  <w:style w:type="character" w:customStyle="1" w:styleId="admiChar">
    <w:name w:val="admi Char"/>
    <w:basedOn w:val="adminChar"/>
    <w:link w:val="admi"/>
    <w:rsid w:val="00977418"/>
    <w:rPr>
      <w:rFonts w:ascii="Calibri Light" w:eastAsia="SimSun" w:hAnsi="Calibri Light" w:cs="Times New Roman"/>
      <w:color w:val="262626"/>
      <w:sz w:val="40"/>
      <w:szCs w:val="40"/>
      <w:lang w:eastAsia="ja-JP"/>
    </w:rPr>
  </w:style>
  <w:style w:type="paragraph" w:styleId="Ttulo">
    <w:name w:val="Title"/>
    <w:basedOn w:val="Normal"/>
    <w:next w:val="Normal"/>
    <w:link w:val="TtuloCar"/>
    <w:uiPriority w:val="10"/>
    <w:qFormat/>
    <w:rsid w:val="0097741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77418"/>
    <w:rPr>
      <w:rFonts w:asciiTheme="majorHAnsi" w:eastAsiaTheme="majorEastAsia" w:hAnsiTheme="majorHAnsi" w:cstheme="majorBidi"/>
      <w:spacing w:val="-10"/>
      <w:kern w:val="28"/>
      <w:sz w:val="56"/>
      <w:szCs w:val="56"/>
    </w:rPr>
  </w:style>
  <w:style w:type="paragraph" w:customStyle="1" w:styleId="spercaptulo">
    <w:name w:val="súper_capítulo"/>
    <w:basedOn w:val="CAptlos"/>
    <w:next w:val="Ttulo2"/>
    <w:link w:val="spercaptuloChar"/>
    <w:qFormat/>
    <w:rsid w:val="00977418"/>
  </w:style>
  <w:style w:type="character" w:customStyle="1" w:styleId="spercaptuloChar">
    <w:name w:val="súper_capítulo Char"/>
    <w:basedOn w:val="CAptlosChar"/>
    <w:link w:val="spercaptulo"/>
    <w:rsid w:val="00977418"/>
    <w:rPr>
      <w:rFonts w:asciiTheme="majorHAnsi" w:eastAsiaTheme="majorEastAsia" w:hAnsiTheme="majorHAnsi" w:cstheme="majorBidi"/>
      <w:color w:val="262626" w:themeColor="text1" w:themeTint="D9"/>
      <w:sz w:val="40"/>
      <w:szCs w:val="40"/>
      <w:lang w:eastAsia="ja-JP"/>
    </w:rPr>
  </w:style>
  <w:style w:type="character" w:customStyle="1" w:styleId="Ttulo2Car">
    <w:name w:val="Título 2 Car"/>
    <w:basedOn w:val="Fuentedeprrafopredeter"/>
    <w:link w:val="Ttulo2"/>
    <w:uiPriority w:val="9"/>
    <w:rsid w:val="00977418"/>
    <w:rPr>
      <w:rFonts w:asciiTheme="majorHAnsi" w:eastAsiaTheme="majorEastAsia" w:hAnsiTheme="majorHAnsi" w:cstheme="majorBidi"/>
      <w:b/>
      <w:bCs/>
      <w:i/>
      <w:iCs/>
      <w:sz w:val="28"/>
      <w:szCs w:val="28"/>
      <w:lang w:val="en-US"/>
    </w:rPr>
  </w:style>
  <w:style w:type="paragraph" w:customStyle="1" w:styleId="Style1">
    <w:name w:val="Style1"/>
    <w:basedOn w:val="subcap"/>
    <w:next w:val="Ttulo3"/>
    <w:link w:val="Style1Char"/>
    <w:qFormat/>
    <w:rsid w:val="00977418"/>
  </w:style>
  <w:style w:type="character" w:customStyle="1" w:styleId="Style1Char">
    <w:name w:val="Style1 Char"/>
    <w:basedOn w:val="subcapChar"/>
    <w:link w:val="Style1"/>
    <w:rsid w:val="00977418"/>
    <w:rPr>
      <w:rFonts w:ascii="Calibri Light" w:eastAsia="SimSun" w:hAnsi="Calibri Light" w:cs="Times New Roman"/>
      <w:color w:val="ED7D31"/>
      <w:sz w:val="36"/>
      <w:szCs w:val="36"/>
      <w:lang w:eastAsia="ja-JP"/>
    </w:rPr>
  </w:style>
  <w:style w:type="character" w:customStyle="1" w:styleId="Ttulo3Car">
    <w:name w:val="Título 3 Car"/>
    <w:basedOn w:val="Fuentedeprrafopredeter"/>
    <w:link w:val="Ttulo3"/>
    <w:uiPriority w:val="99"/>
    <w:rsid w:val="00977418"/>
    <w:rPr>
      <w:rFonts w:asciiTheme="majorHAnsi" w:eastAsiaTheme="majorEastAsia" w:hAnsiTheme="majorHAnsi" w:cstheme="majorBidi"/>
      <w:b/>
      <w:bCs/>
      <w:sz w:val="26"/>
      <w:szCs w:val="26"/>
      <w:lang w:val="en-US"/>
    </w:rPr>
  </w:style>
  <w:style w:type="paragraph" w:customStyle="1" w:styleId="subcap0">
    <w:name w:val="subcap"/>
    <w:basedOn w:val="Subsubcap"/>
    <w:next w:val="Ttulo4"/>
    <w:link w:val="subcapChar0"/>
    <w:qFormat/>
    <w:rsid w:val="00977418"/>
    <w:pPr>
      <w:numPr>
        <w:ilvl w:val="0"/>
        <w:numId w:val="0"/>
      </w:numPr>
      <w:ind w:left="540" w:hanging="540"/>
    </w:pPr>
  </w:style>
  <w:style w:type="character" w:customStyle="1" w:styleId="subcapChar0">
    <w:name w:val="subcap Char"/>
    <w:basedOn w:val="SubsubcapChar"/>
    <w:link w:val="subcap0"/>
    <w:rsid w:val="00977418"/>
    <w:rPr>
      <w:rFonts w:ascii="Calibri Light" w:eastAsia="SimSun" w:hAnsi="Calibri Light" w:cs="Times New Roman"/>
      <w:color w:val="ED7D31"/>
      <w:sz w:val="36"/>
      <w:szCs w:val="36"/>
      <w:lang w:eastAsia="ja-JP"/>
    </w:rPr>
  </w:style>
  <w:style w:type="character" w:customStyle="1" w:styleId="Ttulo4Car">
    <w:name w:val="Título 4 Car"/>
    <w:basedOn w:val="Fuentedeprrafopredeter"/>
    <w:link w:val="Ttulo4"/>
    <w:uiPriority w:val="99"/>
    <w:rsid w:val="00977418"/>
    <w:rPr>
      <w:b/>
      <w:bCs/>
      <w:sz w:val="28"/>
      <w:szCs w:val="28"/>
      <w:lang w:val="en-US"/>
    </w:rPr>
  </w:style>
  <w:style w:type="character" w:customStyle="1" w:styleId="Ttulo1Car">
    <w:name w:val="Título 1 Car"/>
    <w:basedOn w:val="Fuentedeprrafopredeter"/>
    <w:link w:val="Ttulo1"/>
    <w:uiPriority w:val="9"/>
    <w:rsid w:val="00977418"/>
    <w:rPr>
      <w:rFonts w:asciiTheme="majorHAnsi" w:eastAsiaTheme="majorEastAsia" w:hAnsiTheme="majorHAnsi" w:cstheme="majorBidi"/>
      <w:color w:val="262626" w:themeColor="text1" w:themeTint="D9"/>
      <w:sz w:val="40"/>
      <w:szCs w:val="40"/>
      <w:lang w:val="en-US" w:eastAsia="ja-JP"/>
    </w:rPr>
  </w:style>
  <w:style w:type="character" w:customStyle="1" w:styleId="Ttulo5Car">
    <w:name w:val="Título 5 Car"/>
    <w:basedOn w:val="Fuentedeprrafopredeter"/>
    <w:link w:val="Ttulo5"/>
    <w:uiPriority w:val="9"/>
    <w:semiHidden/>
    <w:rsid w:val="00977418"/>
    <w:rPr>
      <w:b/>
      <w:bCs/>
      <w:i/>
      <w:iCs/>
      <w:sz w:val="26"/>
      <w:szCs w:val="26"/>
      <w:lang w:val="en-US"/>
    </w:rPr>
  </w:style>
  <w:style w:type="character" w:customStyle="1" w:styleId="Ttulo6Car">
    <w:name w:val="Título 6 Car"/>
    <w:basedOn w:val="Fuentedeprrafopredeter"/>
    <w:link w:val="Ttulo6"/>
    <w:rsid w:val="00977418"/>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rsid w:val="00977418"/>
    <w:rPr>
      <w:lang w:val="en-US"/>
    </w:rPr>
  </w:style>
  <w:style w:type="character" w:customStyle="1" w:styleId="Ttulo8Car">
    <w:name w:val="Título 8 Car"/>
    <w:basedOn w:val="Fuentedeprrafopredeter"/>
    <w:link w:val="Ttulo8"/>
    <w:uiPriority w:val="9"/>
    <w:semiHidden/>
    <w:rsid w:val="00977418"/>
    <w:rPr>
      <w:i/>
      <w:iCs/>
      <w:lang w:val="en-US"/>
    </w:rPr>
  </w:style>
  <w:style w:type="character" w:customStyle="1" w:styleId="Ttulo9Car">
    <w:name w:val="Título 9 Car"/>
    <w:basedOn w:val="Fuentedeprrafopredeter"/>
    <w:link w:val="Ttulo9"/>
    <w:uiPriority w:val="9"/>
    <w:semiHidden/>
    <w:rsid w:val="00977418"/>
    <w:rPr>
      <w:rFonts w:asciiTheme="majorHAnsi" w:eastAsiaTheme="majorEastAsia" w:hAnsiTheme="majorHAnsi" w:cstheme="majorBidi"/>
      <w:sz w:val="22"/>
      <w:szCs w:val="22"/>
      <w:lang w:val="en-US"/>
    </w:rPr>
  </w:style>
  <w:style w:type="paragraph" w:styleId="Epgrafe">
    <w:name w:val="caption"/>
    <w:basedOn w:val="Normal"/>
    <w:next w:val="Normal"/>
    <w:uiPriority w:val="35"/>
    <w:unhideWhenUsed/>
    <w:qFormat/>
    <w:rsid w:val="00977418"/>
    <w:pPr>
      <w:spacing w:after="200" w:line="240" w:lineRule="auto"/>
    </w:pPr>
    <w:rPr>
      <w:i/>
      <w:iCs/>
      <w:color w:val="1F497D" w:themeColor="text2"/>
      <w:sz w:val="18"/>
      <w:szCs w:val="18"/>
    </w:rPr>
  </w:style>
  <w:style w:type="paragraph" w:styleId="Subttulo">
    <w:name w:val="Subtitle"/>
    <w:basedOn w:val="Normal"/>
    <w:link w:val="SubttuloCar"/>
    <w:uiPriority w:val="99"/>
    <w:qFormat/>
    <w:rsid w:val="00977418"/>
    <w:pPr>
      <w:autoSpaceDE w:val="0"/>
      <w:autoSpaceDN w:val="0"/>
      <w:adjustRightInd w:val="0"/>
      <w:spacing w:line="276" w:lineRule="auto"/>
      <w:jc w:val="center"/>
    </w:pPr>
    <w:rPr>
      <w:rFonts w:ascii="Arial" w:eastAsia="Times New Roman" w:hAnsi="Arial" w:cs="Shruti"/>
      <w:b/>
      <w:sz w:val="24"/>
      <w:szCs w:val="20"/>
      <w:lang w:val="es-MX" w:eastAsia="es-CL"/>
    </w:rPr>
  </w:style>
  <w:style w:type="character" w:customStyle="1" w:styleId="SubttuloCar">
    <w:name w:val="Subtítulo Car"/>
    <w:basedOn w:val="Fuentedeprrafopredeter"/>
    <w:link w:val="Subttulo"/>
    <w:uiPriority w:val="99"/>
    <w:rsid w:val="00977418"/>
    <w:rPr>
      <w:rFonts w:ascii="Arial" w:eastAsia="Times New Roman" w:hAnsi="Arial" w:cs="Shruti"/>
      <w:b/>
      <w:szCs w:val="20"/>
      <w:lang w:val="es-MX" w:eastAsia="es-CL"/>
    </w:rPr>
  </w:style>
  <w:style w:type="character" w:styleId="Textoennegrita">
    <w:name w:val="Strong"/>
    <w:qFormat/>
    <w:rsid w:val="00977418"/>
    <w:rPr>
      <w:b/>
      <w:bCs/>
    </w:rPr>
  </w:style>
  <w:style w:type="character" w:styleId="nfasis">
    <w:name w:val="Emphasis"/>
    <w:qFormat/>
    <w:rsid w:val="00977418"/>
    <w:rPr>
      <w:i/>
      <w:iCs/>
    </w:rPr>
  </w:style>
  <w:style w:type="paragraph" w:styleId="Sinespaciado">
    <w:name w:val="No Spacing"/>
    <w:uiPriority w:val="1"/>
    <w:qFormat/>
    <w:rsid w:val="00977418"/>
    <w:pPr>
      <w:autoSpaceDE w:val="0"/>
      <w:autoSpaceDN w:val="0"/>
      <w:adjustRightInd w:val="0"/>
      <w:jc w:val="both"/>
    </w:pPr>
    <w:rPr>
      <w:rFonts w:ascii="Calibri" w:eastAsia="Times New Roman" w:hAnsi="Calibri" w:cs="Shruti"/>
      <w:sz w:val="22"/>
      <w:szCs w:val="20"/>
      <w:lang w:val="es-ES" w:eastAsia="es-CL"/>
    </w:rPr>
  </w:style>
  <w:style w:type="paragraph" w:styleId="Prrafodelista">
    <w:name w:val="List Paragraph"/>
    <w:basedOn w:val="Normal"/>
    <w:qFormat/>
    <w:rsid w:val="00977418"/>
    <w:pPr>
      <w:ind w:left="720"/>
      <w:contextualSpacing/>
    </w:pPr>
  </w:style>
  <w:style w:type="paragraph" w:styleId="Citadestacada">
    <w:name w:val="Intense Quote"/>
    <w:basedOn w:val="Normal"/>
    <w:next w:val="Normal"/>
    <w:link w:val="CitadestacadaCar"/>
    <w:uiPriority w:val="30"/>
    <w:qFormat/>
    <w:rsid w:val="00977418"/>
    <w:pPr>
      <w:pBdr>
        <w:bottom w:val="single" w:sz="4" w:space="4" w:color="4F81BD"/>
      </w:pBdr>
      <w:autoSpaceDE w:val="0"/>
      <w:autoSpaceDN w:val="0"/>
      <w:adjustRightInd w:val="0"/>
      <w:spacing w:before="200" w:after="280" w:line="276" w:lineRule="auto"/>
      <w:ind w:left="936" w:right="936"/>
    </w:pPr>
    <w:rPr>
      <w:rFonts w:ascii="Calibri" w:eastAsia="Times New Roman" w:hAnsi="Calibri" w:cs="Shruti"/>
      <w:b/>
      <w:bCs/>
      <w:i/>
      <w:iCs/>
      <w:color w:val="4F81BD"/>
      <w:szCs w:val="20"/>
      <w:lang w:val="es-ES" w:eastAsia="es-CL"/>
    </w:rPr>
  </w:style>
  <w:style w:type="character" w:customStyle="1" w:styleId="CitadestacadaCar">
    <w:name w:val="Cita destacada Car"/>
    <w:basedOn w:val="Fuentedeprrafopredeter"/>
    <w:link w:val="Citadestacada"/>
    <w:uiPriority w:val="30"/>
    <w:rsid w:val="00977418"/>
    <w:rPr>
      <w:rFonts w:ascii="Calibri" w:eastAsia="Times New Roman" w:hAnsi="Calibri" w:cs="Shruti"/>
      <w:b/>
      <w:bCs/>
      <w:i/>
      <w:iCs/>
      <w:color w:val="4F81BD"/>
      <w:sz w:val="22"/>
      <w:szCs w:val="20"/>
      <w:lang w:val="es-ES" w:eastAsia="es-CL"/>
    </w:rPr>
  </w:style>
  <w:style w:type="paragraph" w:styleId="TtulodeTDC">
    <w:name w:val="TOC Heading"/>
    <w:basedOn w:val="Ttulo1"/>
    <w:next w:val="Normal"/>
    <w:uiPriority w:val="39"/>
    <w:unhideWhenUsed/>
    <w:qFormat/>
    <w:rsid w:val="00977418"/>
    <w:pPr>
      <w:keepLines w:val="0"/>
      <w:pBdr>
        <w:bottom w:val="none" w:sz="0" w:space="0" w:color="auto"/>
      </w:pBdr>
      <w:autoSpaceDE w:val="0"/>
      <w:autoSpaceDN w:val="0"/>
      <w:adjustRightInd w:val="0"/>
      <w:spacing w:before="240" w:after="60" w:line="360" w:lineRule="auto"/>
      <w:jc w:val="both"/>
      <w:outlineLvl w:val="9"/>
    </w:pPr>
    <w:rPr>
      <w:rFonts w:ascii="Cambria" w:eastAsia="Times New Roman" w:hAnsi="Cambria" w:cs="Times New Roman"/>
      <w:b/>
      <w:bCs/>
      <w:color w:val="auto"/>
      <w:kern w:val="32"/>
      <w:sz w:val="32"/>
      <w:szCs w:val="32"/>
      <w:lang w:val="es-ES" w:eastAsia="es-CL"/>
    </w:rPr>
  </w:style>
  <w:style w:type="character" w:customStyle="1" w:styleId="Hipervnculo1">
    <w:name w:val="Hipervínculo1"/>
    <w:basedOn w:val="Fuentedeprrafopredeter"/>
    <w:uiPriority w:val="99"/>
    <w:unhideWhenUsed/>
    <w:rsid w:val="00622A6A"/>
    <w:rPr>
      <w:color w:val="0563C1"/>
      <w:u w:val="single"/>
    </w:rPr>
  </w:style>
  <w:style w:type="character" w:styleId="Hipervnculo">
    <w:name w:val="Hyperlink"/>
    <w:basedOn w:val="Fuentedeprrafopredeter"/>
    <w:uiPriority w:val="99"/>
    <w:semiHidden/>
    <w:unhideWhenUsed/>
    <w:rsid w:val="00622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108</Words>
  <Characters>600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Rojas Bolvaran</dc:creator>
  <cp:lastModifiedBy>Pablo Rojas Bolvaran</cp:lastModifiedBy>
  <cp:revision>41</cp:revision>
  <dcterms:created xsi:type="dcterms:W3CDTF">2015-07-15T17:38:00Z</dcterms:created>
  <dcterms:modified xsi:type="dcterms:W3CDTF">2015-07-21T22:51:00Z</dcterms:modified>
</cp:coreProperties>
</file>