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2" w:rsidRDefault="001E2172" w:rsidP="001E2172">
      <w:pPr>
        <w:jc w:val="center"/>
        <w:rPr>
          <w:b/>
        </w:rPr>
      </w:pPr>
      <w:r w:rsidRPr="001E2172">
        <w:rPr>
          <w:b/>
        </w:rPr>
        <w:t>UCEN EN LOS MEDIOS DE COMUNICACIÓN</w:t>
      </w:r>
    </w:p>
    <w:p w:rsidR="009573E4" w:rsidRDefault="009573E4" w:rsidP="001E2172">
      <w:pPr>
        <w:jc w:val="center"/>
        <w:rPr>
          <w:b/>
        </w:rPr>
      </w:pPr>
      <w:r>
        <w:rPr>
          <w:b/>
        </w:rPr>
        <w:t>Gestión Dirección Comunicaciones Corporativas</w:t>
      </w:r>
    </w:p>
    <w:p w:rsidR="001E2172" w:rsidRDefault="00BE39ED" w:rsidP="009573E4">
      <w:pPr>
        <w:jc w:val="center"/>
        <w:rPr>
          <w:b/>
        </w:rPr>
      </w:pPr>
      <w:r>
        <w:rPr>
          <w:b/>
        </w:rPr>
        <w:t xml:space="preserve">Junio </w:t>
      </w:r>
      <w:r w:rsidR="00E76B24">
        <w:rPr>
          <w:b/>
        </w:rPr>
        <w:t>2015</w:t>
      </w:r>
      <w:r w:rsidR="00E561A1">
        <w:rPr>
          <w:b/>
        </w:rPr>
        <w:br/>
      </w:r>
      <w:r w:rsidR="00E561A1">
        <w:rPr>
          <w:b/>
        </w:rPr>
        <w:br/>
        <w:t xml:space="preserve">Total: </w:t>
      </w:r>
      <w:r w:rsidR="00052403">
        <w:rPr>
          <w:b/>
        </w:rPr>
        <w:t xml:space="preserve">22 </w:t>
      </w:r>
      <w:bookmarkStart w:id="0" w:name="_GoBack"/>
      <w:bookmarkEnd w:id="0"/>
      <w:r w:rsidR="00052403">
        <w:rPr>
          <w:b/>
        </w:rPr>
        <w:t xml:space="preserve">apariciones </w:t>
      </w:r>
    </w:p>
    <w:p w:rsidR="009F5208" w:rsidRPr="009573E4" w:rsidRDefault="009F5208" w:rsidP="009573E4">
      <w:pPr>
        <w:jc w:val="center"/>
        <w:rPr>
          <w:b/>
        </w:rPr>
      </w:pPr>
    </w:p>
    <w:tbl>
      <w:tblPr>
        <w:tblStyle w:val="Sombreadomedio1-nfasis1"/>
        <w:tblW w:w="10513" w:type="dxa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66"/>
        <w:gridCol w:w="1134"/>
        <w:gridCol w:w="1701"/>
        <w:gridCol w:w="2070"/>
        <w:gridCol w:w="1577"/>
        <w:gridCol w:w="1445"/>
      </w:tblGrid>
      <w:tr w:rsidR="00E76B24" w:rsidRPr="008A0530" w:rsidTr="00573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rPr>
                <w:rFonts w:cstheme="minorHAnsi"/>
              </w:rPr>
            </w:pPr>
            <w:r w:rsidRPr="008A0530">
              <w:rPr>
                <w:rFonts w:cstheme="minorHAnsi"/>
              </w:rPr>
              <w:t>Fecha</w:t>
            </w:r>
          </w:p>
        </w:tc>
        <w:tc>
          <w:tcPr>
            <w:tcW w:w="1866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Medio</w:t>
            </w:r>
          </w:p>
        </w:tc>
        <w:tc>
          <w:tcPr>
            <w:tcW w:w="1134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Sección</w:t>
            </w:r>
          </w:p>
        </w:tc>
        <w:tc>
          <w:tcPr>
            <w:tcW w:w="1701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Tema</w:t>
            </w:r>
          </w:p>
        </w:tc>
        <w:tc>
          <w:tcPr>
            <w:tcW w:w="2070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Vocero</w:t>
            </w:r>
          </w:p>
        </w:tc>
        <w:tc>
          <w:tcPr>
            <w:tcW w:w="1577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E76B24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 xml:space="preserve">Vocería </w:t>
            </w:r>
          </w:p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D0D34">
              <w:rPr>
                <w:rFonts w:cstheme="minorHAnsi"/>
                <w:b w:val="0"/>
                <w:sz w:val="20"/>
                <w:szCs w:val="20"/>
              </w:rPr>
              <w:t>única/compartida</w:t>
            </w:r>
          </w:p>
        </w:tc>
        <w:tc>
          <w:tcPr>
            <w:tcW w:w="1445" w:type="dxa"/>
            <w:tcBorders>
              <w:top w:val="single" w:sz="12" w:space="0" w:color="17365D" w:themeColor="text2" w:themeShade="BF"/>
              <w:left w:val="single" w:sz="12" w:space="0" w:color="FFFFFF" w:themeColor="background1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E76B24" w:rsidRPr="008A0530" w:rsidRDefault="00E76B24" w:rsidP="001D7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0530">
              <w:rPr>
                <w:rFonts w:cstheme="minorHAnsi"/>
              </w:rPr>
              <w:t>Facultad</w:t>
            </w:r>
          </w:p>
        </w:tc>
      </w:tr>
      <w:tr w:rsidR="00FD18EE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FD18EE" w:rsidP="00535720">
            <w:pPr>
              <w:rPr>
                <w:rFonts w:cstheme="minorHAnsi"/>
              </w:rPr>
            </w:pPr>
          </w:p>
          <w:p w:rsidR="00BE39ED" w:rsidRDefault="00BE39ED" w:rsidP="00535720">
            <w:pPr>
              <w:rPr>
                <w:rFonts w:cstheme="minorHAnsi"/>
              </w:rPr>
            </w:pPr>
            <w:r>
              <w:rPr>
                <w:rFonts w:cstheme="minorHAnsi"/>
              </w:rPr>
              <w:t>26 junio</w:t>
            </w:r>
          </w:p>
          <w:p w:rsidR="00BE39ED" w:rsidRDefault="00BE39ED" w:rsidP="00535720">
            <w:pPr>
              <w:rPr>
                <w:rFonts w:cstheme="minorHAnsi"/>
              </w:rPr>
            </w:pPr>
          </w:p>
          <w:p w:rsidR="00BE39ED" w:rsidRDefault="00BE39ED" w:rsidP="00535720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Pr="00FD18EE" w:rsidRDefault="00BE39ED" w:rsidP="008E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CNN Chile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BE39ED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Noticiero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BE39ED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39ED">
              <w:rPr>
                <w:rFonts w:cstheme="minorHAnsi"/>
              </w:rPr>
              <w:t xml:space="preserve">Disputa entre SQM y </w:t>
            </w:r>
            <w:proofErr w:type="spellStart"/>
            <w:r w:rsidRPr="00BE39ED">
              <w:rPr>
                <w:rFonts w:cstheme="minorHAnsi"/>
              </w:rPr>
              <w:t>Corfo</w:t>
            </w:r>
            <w:proofErr w:type="spellEnd"/>
            <w:r w:rsidRPr="00BE39ED">
              <w:rPr>
                <w:rFonts w:cstheme="minorHAnsi"/>
              </w:rPr>
              <w:t xml:space="preserve"> por las 81 mil hectáreas en el Salar de Atacama.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BE39ED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Neftalí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09298F" w:rsidP="00092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FD18EE" w:rsidRDefault="009F5208" w:rsidP="001D7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09298F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26 Junio</w:t>
            </w:r>
          </w:p>
          <w:p w:rsidR="0009298F" w:rsidRDefault="0009298F" w:rsidP="00F67CFF">
            <w:pPr>
              <w:rPr>
                <w:rFonts w:cstheme="minorHAnsi"/>
              </w:rPr>
            </w:pPr>
          </w:p>
          <w:p w:rsidR="0009298F" w:rsidRDefault="0009298F" w:rsidP="00F67CFF">
            <w:pPr>
              <w:rPr>
                <w:rFonts w:cstheme="minorHAnsi"/>
              </w:rPr>
            </w:pPr>
          </w:p>
          <w:p w:rsidR="0009298F" w:rsidRDefault="0009298F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Pr="00FD18EE" w:rsidRDefault="0009298F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CNN Chile Portal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Noticiero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E39ED">
              <w:rPr>
                <w:rFonts w:cstheme="minorHAnsi"/>
              </w:rPr>
              <w:t xml:space="preserve">Disputa entre SQM y </w:t>
            </w:r>
            <w:proofErr w:type="spellStart"/>
            <w:r w:rsidRPr="00BE39ED">
              <w:rPr>
                <w:rFonts w:cstheme="minorHAnsi"/>
              </w:rPr>
              <w:t>Corfo</w:t>
            </w:r>
            <w:proofErr w:type="spellEnd"/>
            <w:r w:rsidRPr="00BE39ED">
              <w:rPr>
                <w:rFonts w:cstheme="minorHAnsi"/>
              </w:rPr>
              <w:t xml:space="preserve"> por las 81 mil hectáreas en el Salar de Atacama.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Neftalí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0929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Compartida 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09298F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F67CFF">
            <w:pPr>
              <w:rPr>
                <w:rFonts w:cstheme="minorHAnsi"/>
              </w:rPr>
            </w:pPr>
          </w:p>
          <w:p w:rsidR="0009298F" w:rsidRDefault="0009298F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25 Junio</w:t>
            </w:r>
          </w:p>
          <w:p w:rsidR="0009298F" w:rsidRDefault="0009298F" w:rsidP="00F67CFF">
            <w:pPr>
              <w:rPr>
                <w:rFonts w:cstheme="minorHAnsi"/>
              </w:rPr>
            </w:pPr>
          </w:p>
          <w:p w:rsidR="0009298F" w:rsidRDefault="0009298F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CNN Chile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Mañana en Directo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Pr="00BE39ED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Disputa </w:t>
            </w:r>
            <w:proofErr w:type="spellStart"/>
            <w:r>
              <w:rPr>
                <w:rFonts w:cstheme="minorHAnsi"/>
              </w:rPr>
              <w:t>SQM.Corfo</w:t>
            </w:r>
            <w:proofErr w:type="spellEnd"/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Neftalí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09298F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09298F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25 Junio</w:t>
            </w:r>
          </w:p>
          <w:p w:rsidR="0009298F" w:rsidRDefault="0009298F" w:rsidP="00F67CFF">
            <w:pPr>
              <w:rPr>
                <w:rFonts w:cstheme="minorHAnsi"/>
              </w:rPr>
            </w:pPr>
          </w:p>
          <w:p w:rsidR="0009298F" w:rsidRDefault="0009298F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CNN Chile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5733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Mañana en Directo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Disputa SQM-</w:t>
            </w:r>
            <w:proofErr w:type="spellStart"/>
            <w:r>
              <w:rPr>
                <w:rFonts w:cstheme="minorHAnsi"/>
              </w:rPr>
              <w:t>Corfo</w:t>
            </w:r>
            <w:proofErr w:type="spellEnd"/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Neftalí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09298F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733BA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17 junio</w:t>
            </w: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Chañarcillo</w:t>
            </w:r>
            <w:proofErr w:type="spellEnd"/>
            <w:r>
              <w:rPr>
                <w:rFonts w:ascii="Calibri" w:hAnsi="Calibri"/>
              </w:rPr>
              <w:t xml:space="preserve"> Papel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UCEN-PDM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733BA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17 junio</w:t>
            </w: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Chañarcillo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hyperlink r:id="rId8" w:history="1">
              <w:r w:rsidRPr="0090502E">
                <w:rPr>
                  <w:rStyle w:val="Hipervnculo"/>
                  <w:rFonts w:ascii="Calibri" w:hAnsi="Calibri"/>
                </w:rPr>
                <w:t>http://www.chanarcillo.cl/articulos_ver.php?id=93485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</w:t>
            </w:r>
            <w:r>
              <w:rPr>
                <w:rFonts w:cstheme="minorHAnsi"/>
              </w:rPr>
              <w:t xml:space="preserve">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UCEN-PDM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733BA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Técnicos Mineros 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 w:rsidR="006C2C45">
              <w:rPr>
                <w:rFonts w:ascii="Calibri" w:hAnsi="Calibri"/>
              </w:rPr>
              <w:br/>
            </w:r>
            <w:r w:rsidR="006C2C45">
              <w:rPr>
                <w:rFonts w:ascii="Calibri" w:hAnsi="Calibri"/>
              </w:rPr>
              <w:br/>
            </w:r>
            <w:hyperlink r:id="rId9" w:history="1">
              <w:r w:rsidR="006C2C45" w:rsidRPr="0090502E">
                <w:rPr>
                  <w:rStyle w:val="Hipervnculo"/>
                  <w:rFonts w:ascii="Calibri" w:hAnsi="Calibri"/>
                </w:rPr>
                <w:t>http://bit.ly/1MpW0iQ</w:t>
              </w:r>
            </w:hyperlink>
            <w:r w:rsidR="006C2C45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UCEN-PDM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733BA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5733BA" w:rsidP="00F67CFF">
            <w:pPr>
              <w:rPr>
                <w:rFonts w:cstheme="minorHAnsi"/>
              </w:rPr>
            </w:pPr>
          </w:p>
          <w:p w:rsidR="005733BA" w:rsidRDefault="001B5ED4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 junio </w:t>
            </w: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Ingenieros del cobre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hyperlink r:id="rId10" w:history="1">
              <w:r w:rsidRPr="0090502E">
                <w:rPr>
                  <w:rStyle w:val="Hipervnculo"/>
                  <w:rFonts w:ascii="Calibri" w:hAnsi="Calibri"/>
                </w:rPr>
                <w:t>http://bit.ly/1gxsEoE</w:t>
              </w:r>
            </w:hyperlink>
          </w:p>
          <w:p w:rsidR="001B5ED4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1B5ED4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733BA" w:rsidRDefault="001B5ED4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07E29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 junio </w:t>
            </w:r>
          </w:p>
          <w:p w:rsidR="00107E29" w:rsidRDefault="00107E29" w:rsidP="00F67CFF">
            <w:pPr>
              <w:rPr>
                <w:rFonts w:cstheme="minorHAnsi"/>
              </w:rPr>
            </w:pPr>
          </w:p>
          <w:p w:rsidR="00107E29" w:rsidRDefault="00107E29" w:rsidP="00F67CFF">
            <w:pPr>
              <w:rPr>
                <w:rFonts w:cstheme="minorHAnsi"/>
              </w:rPr>
            </w:pPr>
          </w:p>
          <w:p w:rsidR="00107E29" w:rsidRDefault="00107E29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Entorno Inteligente</w:t>
            </w:r>
            <w:r>
              <w:rPr>
                <w:rFonts w:ascii="Calibri" w:hAnsi="Calibri"/>
              </w:rPr>
              <w:br/>
            </w:r>
            <w:hyperlink r:id="rId11" w:history="1">
              <w:r w:rsidRPr="0090502E">
                <w:rPr>
                  <w:rStyle w:val="Hipervnculo"/>
                  <w:rFonts w:ascii="Calibri" w:hAnsi="Calibri"/>
                </w:rPr>
                <w:t>http://bit.ly/1O1zQnL</w:t>
              </w:r>
            </w:hyperlink>
          </w:p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07E29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 junio </w:t>
            </w:r>
          </w:p>
          <w:p w:rsidR="00107E29" w:rsidRDefault="00107E29" w:rsidP="00F67CFF">
            <w:pPr>
              <w:rPr>
                <w:rFonts w:cstheme="minorHAnsi"/>
              </w:rPr>
            </w:pPr>
          </w:p>
          <w:p w:rsidR="00107E29" w:rsidRDefault="00107E29" w:rsidP="00F67CFF">
            <w:pPr>
              <w:rPr>
                <w:rFonts w:cstheme="minorHAnsi"/>
              </w:rPr>
            </w:pPr>
          </w:p>
          <w:p w:rsidR="00107E29" w:rsidRDefault="00107E29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Diario Estrategia </w:t>
            </w:r>
            <w:r>
              <w:rPr>
                <w:rFonts w:ascii="Calibri" w:hAnsi="Calibri"/>
              </w:rPr>
              <w:br/>
            </w:r>
            <w:hyperlink r:id="rId12" w:history="1">
              <w:r w:rsidRPr="0090502E">
                <w:rPr>
                  <w:rStyle w:val="Hipervnculo"/>
                  <w:rFonts w:ascii="Calibri" w:hAnsi="Calibri"/>
                </w:rPr>
                <w:t>http://bit.ly/1HZ4kX9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07E29" w:rsidRDefault="00107E29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CC5332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17 junio</w:t>
            </w: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Portal Minero </w:t>
            </w:r>
            <w:r>
              <w:rPr>
                <w:rFonts w:ascii="Calibri" w:hAnsi="Calibri"/>
              </w:rPr>
              <w:br/>
            </w:r>
            <w:hyperlink r:id="rId13" w:history="1">
              <w:r w:rsidRPr="0090502E">
                <w:rPr>
                  <w:rStyle w:val="Hipervnculo"/>
                  <w:rFonts w:ascii="Calibri" w:hAnsi="Calibri"/>
                </w:rPr>
                <w:t>http://bit.ly/1gxsUnQ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CC5332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Nueva Minería </w:t>
            </w:r>
            <w:r>
              <w:rPr>
                <w:rFonts w:ascii="Calibri" w:hAnsi="Calibri"/>
              </w:rPr>
              <w:br/>
            </w:r>
            <w:hyperlink r:id="rId14" w:history="1">
              <w:r w:rsidRPr="0090502E">
                <w:rPr>
                  <w:rStyle w:val="Hipervnculo"/>
                  <w:rFonts w:ascii="Calibri" w:hAnsi="Calibri"/>
                </w:rPr>
                <w:t>http://bit.ly/1Ty44SM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CC5332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  <w:p w:rsidR="00CC5332" w:rsidRDefault="00CC5332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Economía y Negocios</w:t>
            </w:r>
            <w:r>
              <w:rPr>
                <w:rFonts w:ascii="Calibri" w:hAnsi="Calibri"/>
              </w:rPr>
              <w:br/>
            </w:r>
            <w:hyperlink r:id="rId15" w:history="1">
              <w:r w:rsidRPr="0090502E">
                <w:rPr>
                  <w:rStyle w:val="Hipervnculo"/>
                  <w:rFonts w:ascii="Calibri" w:hAnsi="Calibri"/>
                </w:rPr>
                <w:t>http://bit.ly/1O7rImj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</w:t>
            </w:r>
            <w:r w:rsidR="00CC5332">
              <w:rPr>
                <w:rFonts w:cstheme="minorHAnsi"/>
              </w:rPr>
              <w:t xml:space="preserve">de </w:t>
            </w:r>
            <w:proofErr w:type="spellStart"/>
            <w:r w:rsidR="00CC5332">
              <w:rPr>
                <w:rFonts w:cstheme="minorHAnsi"/>
              </w:rPr>
              <w:t>Cochilco</w:t>
            </w:r>
            <w:proofErr w:type="spellEnd"/>
            <w:r w:rsidR="00CC5332"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CC5332" w:rsidRDefault="00CC5332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A27D0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5A27D0" w:rsidRDefault="005A27D0" w:rsidP="00F67CFF">
            <w:pPr>
              <w:rPr>
                <w:rFonts w:cstheme="minorHAnsi"/>
              </w:rPr>
            </w:pPr>
          </w:p>
          <w:p w:rsidR="005A27D0" w:rsidRDefault="005A27D0" w:rsidP="00F67CFF">
            <w:pPr>
              <w:rPr>
                <w:rFonts w:cstheme="minorHAnsi"/>
              </w:rPr>
            </w:pPr>
          </w:p>
          <w:p w:rsidR="005A27D0" w:rsidRDefault="005A27D0" w:rsidP="00F67CFF">
            <w:pPr>
              <w:rPr>
                <w:rFonts w:cstheme="minorHAnsi"/>
              </w:rPr>
            </w:pPr>
          </w:p>
          <w:p w:rsidR="005A27D0" w:rsidRDefault="005A27D0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Diario Financiero </w:t>
            </w:r>
            <w:r>
              <w:rPr>
                <w:rFonts w:ascii="Calibri" w:hAnsi="Calibri"/>
              </w:rPr>
              <w:br/>
            </w:r>
            <w:hyperlink r:id="rId16" w:history="1">
              <w:r w:rsidRPr="0090502E">
                <w:rPr>
                  <w:rStyle w:val="Hipervnculo"/>
                  <w:rFonts w:ascii="Calibri" w:hAnsi="Calibri"/>
                </w:rPr>
                <w:t>http://bit.ly/1K4nquv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5A27D0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5A27D0" w:rsidRDefault="005A27D0" w:rsidP="00F67CFF">
            <w:pPr>
              <w:rPr>
                <w:rFonts w:cstheme="minorHAnsi"/>
              </w:rPr>
            </w:pPr>
          </w:p>
          <w:p w:rsidR="005A27D0" w:rsidRDefault="005A27D0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Ministerio Minería </w:t>
            </w:r>
            <w:r>
              <w:rPr>
                <w:rFonts w:ascii="Calibri" w:hAnsi="Calibri"/>
              </w:rPr>
              <w:br/>
            </w:r>
            <w:hyperlink r:id="rId17" w:history="1">
              <w:r w:rsidRPr="0090502E">
                <w:rPr>
                  <w:rStyle w:val="Hipervnculo"/>
                  <w:rFonts w:ascii="Calibri" w:hAnsi="Calibri"/>
                </w:rPr>
                <w:t>http://bit.ly/1HYgIZf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Noticias 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 sobre uso de energía y agua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5A27D0" w:rsidRDefault="005A27D0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90BBD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 junio </w:t>
            </w:r>
          </w:p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Economía y negocios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Noticias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 anuncia evento ; </w:t>
            </w: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90BBD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16 junio</w:t>
            </w:r>
          </w:p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9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Colegio de Ingenieros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Semanario ( cada día el link se actualiza y se </w:t>
            </w:r>
            <w:proofErr w:type="spellStart"/>
            <w:r>
              <w:rPr>
                <w:rFonts w:cstheme="minorHAnsi"/>
              </w:rPr>
              <w:t>envpia</w:t>
            </w:r>
            <w:proofErr w:type="spellEnd"/>
            <w:r>
              <w:rPr>
                <w:rFonts w:cstheme="minorHAnsi"/>
              </w:rPr>
              <w:t xml:space="preserve"> a la BD del </w:t>
            </w:r>
            <w:r>
              <w:rPr>
                <w:rFonts w:cstheme="minorHAnsi"/>
              </w:rPr>
              <w:lastRenderedPageBreak/>
              <w:t xml:space="preserve">Colegio de </w:t>
            </w:r>
            <w:proofErr w:type="spellStart"/>
            <w:r>
              <w:rPr>
                <w:rFonts w:cstheme="minorHAnsi"/>
              </w:rPr>
              <w:t>Ing</w:t>
            </w:r>
            <w:proofErr w:type="spellEnd"/>
            <w:r>
              <w:rPr>
                <w:rFonts w:cstheme="minorHAnsi"/>
              </w:rPr>
              <w:t>,)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Se anuncia evento ; </w:t>
            </w:r>
            <w:r>
              <w:rPr>
                <w:rFonts w:cstheme="minorHAnsi"/>
              </w:rPr>
              <w:t xml:space="preserve">Informe de </w:t>
            </w:r>
            <w:proofErr w:type="spellStart"/>
            <w:r>
              <w:rPr>
                <w:rFonts w:cstheme="minorHAnsi"/>
              </w:rPr>
              <w:t>Cochilco</w:t>
            </w:r>
            <w:proofErr w:type="spellEnd"/>
            <w:r>
              <w:rPr>
                <w:rFonts w:cstheme="minorHAnsi"/>
              </w:rPr>
              <w:t xml:space="preserve"> en la UCEN_PDM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UCEN PDM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90BBD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 junio</w:t>
            </w: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Chileconstrucción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190BBD" w:rsidRDefault="00190BBD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hyperlink r:id="rId18" w:history="1">
              <w:r w:rsidRPr="0090502E">
                <w:rPr>
                  <w:rStyle w:val="Hipervnculo"/>
                  <w:rFonts w:ascii="Calibri" w:hAnsi="Calibri"/>
                </w:rPr>
                <w:t>http://bit.ly/1Ty5xZm</w:t>
              </w:r>
            </w:hyperlink>
            <w:r>
              <w:rPr>
                <w:rFonts w:ascii="Calibri" w:hAnsi="Calibri"/>
              </w:rPr>
              <w:t xml:space="preserve"> </w:t>
            </w:r>
          </w:p>
          <w:p w:rsidR="00190BBD" w:rsidRDefault="00190BBD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190BBD" w:rsidRDefault="00190BBD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Efecto de  Islas de calor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Jaime Arriagada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190BBD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 junio </w:t>
            </w:r>
          </w:p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</w:p>
          <w:p w:rsidR="00190BBD" w:rsidRDefault="00190BBD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90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Chileconstruccion</w:t>
            </w:r>
            <w:proofErr w:type="spellEnd"/>
            <w:r>
              <w:rPr>
                <w:rFonts w:ascii="Calibri" w:hAnsi="Calibri"/>
              </w:rPr>
              <w:t xml:space="preserve"> Papel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El efecto de  islas de Calor 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Jaime Arriagada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190BBD" w:rsidRDefault="00190BBD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36F7A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F67CFF">
            <w:pPr>
              <w:rPr>
                <w:rFonts w:cstheme="minorHAnsi"/>
              </w:rPr>
            </w:pPr>
            <w:r>
              <w:rPr>
                <w:rFonts w:cstheme="minorHAnsi"/>
              </w:rPr>
              <w:t>1 junio</w:t>
            </w:r>
            <w:r>
              <w:rPr>
                <w:rFonts w:cstheme="minorHAnsi"/>
              </w:rPr>
              <w:br/>
              <w:t xml:space="preserve"> ( no consideré esta nota en mayo)</w:t>
            </w:r>
          </w:p>
          <w:p w:rsidR="00636F7A" w:rsidRDefault="00636F7A" w:rsidP="00F67CFF">
            <w:pPr>
              <w:rPr>
                <w:rFonts w:cstheme="minorHAnsi"/>
              </w:rPr>
            </w:pPr>
          </w:p>
          <w:p w:rsidR="00636F7A" w:rsidRDefault="00636F7A" w:rsidP="00F67CFF">
            <w:pPr>
              <w:rPr>
                <w:rFonts w:cstheme="minorHAnsi"/>
              </w:rPr>
            </w:pPr>
          </w:p>
          <w:p w:rsidR="00636F7A" w:rsidRDefault="00636F7A" w:rsidP="00F67CFF">
            <w:pPr>
              <w:rPr>
                <w:rFonts w:cstheme="minorHAnsi"/>
              </w:rPr>
            </w:pPr>
          </w:p>
          <w:p w:rsidR="00636F7A" w:rsidRDefault="00636F7A" w:rsidP="00F67CFF">
            <w:pPr>
              <w:rPr>
                <w:rFonts w:cstheme="minorHAnsi"/>
              </w:rPr>
            </w:pP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90B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Portal Minero </w:t>
            </w:r>
            <w:r>
              <w:rPr>
                <w:rFonts w:ascii="Calibri" w:hAnsi="Calibri"/>
              </w:rPr>
              <w:br/>
            </w:r>
            <w:hyperlink r:id="rId19" w:history="1">
              <w:r w:rsidRPr="0090502E">
                <w:rPr>
                  <w:rStyle w:val="Hipervnculo"/>
                  <w:rFonts w:ascii="Calibri" w:hAnsi="Calibri"/>
                </w:rPr>
                <w:t>http://bit.ly/1M6PEb5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Réplica de nota en El mercurio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636F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Analizó aportes al estado del sector minero en 2014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Neftalí </w:t>
            </w:r>
            <w:proofErr w:type="spellStart"/>
            <w:r>
              <w:rPr>
                <w:rFonts w:cstheme="minorHAnsi"/>
              </w:rPr>
              <w:t>Carabantes</w:t>
            </w:r>
            <w:proofErr w:type="spellEnd"/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Compartida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36F7A" w:rsidRPr="00E01499" w:rsidTr="00573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rPr>
                <w:rFonts w:cstheme="minorHAnsi"/>
              </w:rPr>
            </w:pPr>
            <w:r>
              <w:rPr>
                <w:rFonts w:cstheme="minorHAnsi"/>
              </w:rPr>
              <w:t>23 junio</w:t>
            </w: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EMB </w:t>
            </w:r>
            <w:proofErr w:type="spellStart"/>
            <w:r>
              <w:rPr>
                <w:rFonts w:ascii="Calibri" w:hAnsi="Calibri"/>
              </w:rPr>
              <w:t>Construccion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Inet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636F7A" w:rsidRDefault="00636F7A" w:rsidP="00636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20" w:history="1">
              <w:r w:rsidRPr="0090502E">
                <w:rPr>
                  <w:rStyle w:val="Hipervnculo"/>
                  <w:rFonts w:ascii="Calibri" w:hAnsi="Calibri"/>
                </w:rPr>
                <w:t>http://bit.ly/1SjDJW5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Efecto de  Islas de calor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Jaime Arriagada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  <w:tr w:rsidR="00636F7A" w:rsidRPr="00E01499" w:rsidTr="005733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rPr>
                <w:rFonts w:cstheme="minorHAnsi"/>
              </w:rPr>
            </w:pPr>
          </w:p>
          <w:p w:rsidR="00636F7A" w:rsidRDefault="00636F7A" w:rsidP="001625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23 junio </w:t>
            </w:r>
          </w:p>
        </w:tc>
        <w:tc>
          <w:tcPr>
            <w:tcW w:w="1866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EMB </w:t>
            </w:r>
            <w:proofErr w:type="spellStart"/>
            <w:r>
              <w:rPr>
                <w:rFonts w:ascii="Calibri" w:hAnsi="Calibri"/>
              </w:rPr>
              <w:t>Construccion</w:t>
            </w:r>
            <w:proofErr w:type="spellEnd"/>
            <w:r>
              <w:rPr>
                <w:rFonts w:ascii="Calibri" w:hAnsi="Calibri"/>
              </w:rPr>
              <w:t xml:space="preserve"> Papel </w:t>
            </w:r>
          </w:p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Columnas</w:t>
            </w:r>
          </w:p>
        </w:tc>
        <w:tc>
          <w:tcPr>
            <w:tcW w:w="1701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Efecto de  Islas de calor</w:t>
            </w:r>
          </w:p>
        </w:tc>
        <w:tc>
          <w:tcPr>
            <w:tcW w:w="2070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Jaime Arriagada</w:t>
            </w:r>
          </w:p>
        </w:tc>
        <w:tc>
          <w:tcPr>
            <w:tcW w:w="1577" w:type="dxa"/>
            <w:tcBorders>
              <w:left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Única</w:t>
            </w:r>
          </w:p>
        </w:tc>
        <w:tc>
          <w:tcPr>
            <w:tcW w:w="1445" w:type="dxa"/>
            <w:tcBorders>
              <w:left w:val="single" w:sz="12" w:space="0" w:color="17365D" w:themeColor="text2" w:themeShade="BF"/>
            </w:tcBorders>
            <w:shd w:val="clear" w:color="auto" w:fill="C6D9F1" w:themeFill="text2" w:themeFillTint="33"/>
          </w:tcPr>
          <w:p w:rsidR="00636F7A" w:rsidRDefault="00636F7A" w:rsidP="00162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FING</w:t>
            </w:r>
          </w:p>
        </w:tc>
      </w:tr>
    </w:tbl>
    <w:p w:rsidR="00AF15B5" w:rsidRPr="00FD18EE" w:rsidRDefault="00AF15B5"/>
    <w:sectPr w:rsidR="00AF15B5" w:rsidRPr="00FD18EE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95" w:rsidRDefault="00157F95" w:rsidP="001E2172">
      <w:pPr>
        <w:spacing w:after="0" w:line="240" w:lineRule="auto"/>
      </w:pPr>
      <w:r>
        <w:separator/>
      </w:r>
    </w:p>
  </w:endnote>
  <w:endnote w:type="continuationSeparator" w:id="0">
    <w:p w:rsidR="00157F95" w:rsidRDefault="00157F95" w:rsidP="001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95" w:rsidRDefault="00157F95" w:rsidP="001E2172">
      <w:pPr>
        <w:spacing w:after="0" w:line="240" w:lineRule="auto"/>
      </w:pPr>
      <w:r>
        <w:separator/>
      </w:r>
    </w:p>
  </w:footnote>
  <w:footnote w:type="continuationSeparator" w:id="0">
    <w:p w:rsidR="00157F95" w:rsidRDefault="00157F95" w:rsidP="001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3B" w:rsidRDefault="0062763B" w:rsidP="001E217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9C0559D" wp14:editId="52A143AC">
          <wp:extent cx="3616128" cy="1362075"/>
          <wp:effectExtent l="19050" t="0" r="3372" b="0"/>
          <wp:docPr id="1" name="2 Imagen" descr="MARCA_UNIVERSID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UNIVERSIDAD_baj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3511" cy="136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63B" w:rsidRDefault="0062763B" w:rsidP="001E2172">
    <w:pPr>
      <w:jc w:val="center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DIRECCIÓN DE COMUNICACIONES CORPORATIVAS</w:t>
    </w:r>
  </w:p>
  <w:p w:rsidR="0062763B" w:rsidRDefault="00627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580"/>
    <w:multiLevelType w:val="hybridMultilevel"/>
    <w:tmpl w:val="EB3C112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829AF"/>
    <w:multiLevelType w:val="hybridMultilevel"/>
    <w:tmpl w:val="8D2663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6498C"/>
    <w:multiLevelType w:val="hybridMultilevel"/>
    <w:tmpl w:val="4D0C435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72"/>
    <w:rsid w:val="000009A8"/>
    <w:rsid w:val="0000517F"/>
    <w:rsid w:val="00022450"/>
    <w:rsid w:val="00026487"/>
    <w:rsid w:val="00052403"/>
    <w:rsid w:val="00073C91"/>
    <w:rsid w:val="000743BC"/>
    <w:rsid w:val="0007455D"/>
    <w:rsid w:val="000771A3"/>
    <w:rsid w:val="00090691"/>
    <w:rsid w:val="0009298F"/>
    <w:rsid w:val="00094D99"/>
    <w:rsid w:val="000A4567"/>
    <w:rsid w:val="000D264E"/>
    <w:rsid w:val="000E0758"/>
    <w:rsid w:val="000E0C99"/>
    <w:rsid w:val="00103F49"/>
    <w:rsid w:val="00107E29"/>
    <w:rsid w:val="00130819"/>
    <w:rsid w:val="00134247"/>
    <w:rsid w:val="00152282"/>
    <w:rsid w:val="00157F95"/>
    <w:rsid w:val="001808A7"/>
    <w:rsid w:val="00182E36"/>
    <w:rsid w:val="00190BBD"/>
    <w:rsid w:val="00190BF3"/>
    <w:rsid w:val="0019326A"/>
    <w:rsid w:val="0019364B"/>
    <w:rsid w:val="001B5ED4"/>
    <w:rsid w:val="001C149C"/>
    <w:rsid w:val="001C2471"/>
    <w:rsid w:val="001C6624"/>
    <w:rsid w:val="001D76EC"/>
    <w:rsid w:val="001D7793"/>
    <w:rsid w:val="001E2172"/>
    <w:rsid w:val="001F7CC2"/>
    <w:rsid w:val="002007A3"/>
    <w:rsid w:val="00200A1E"/>
    <w:rsid w:val="00212E6C"/>
    <w:rsid w:val="00223F4E"/>
    <w:rsid w:val="00224828"/>
    <w:rsid w:val="00226B6D"/>
    <w:rsid w:val="002276F2"/>
    <w:rsid w:val="002405A5"/>
    <w:rsid w:val="00244939"/>
    <w:rsid w:val="00250314"/>
    <w:rsid w:val="00267939"/>
    <w:rsid w:val="002754BE"/>
    <w:rsid w:val="00290680"/>
    <w:rsid w:val="002A2DD6"/>
    <w:rsid w:val="002A37BD"/>
    <w:rsid w:val="002B66AC"/>
    <w:rsid w:val="002D0A32"/>
    <w:rsid w:val="002D3E91"/>
    <w:rsid w:val="002E5E6E"/>
    <w:rsid w:val="002F5558"/>
    <w:rsid w:val="003127C5"/>
    <w:rsid w:val="00347DEF"/>
    <w:rsid w:val="0035385E"/>
    <w:rsid w:val="0037684F"/>
    <w:rsid w:val="00383F8B"/>
    <w:rsid w:val="003A1E5D"/>
    <w:rsid w:val="003C000B"/>
    <w:rsid w:val="00403E15"/>
    <w:rsid w:val="00482761"/>
    <w:rsid w:val="004C3709"/>
    <w:rsid w:val="004D34DE"/>
    <w:rsid w:val="004D5598"/>
    <w:rsid w:val="004E1ECA"/>
    <w:rsid w:val="004E5643"/>
    <w:rsid w:val="004F615B"/>
    <w:rsid w:val="00513FAF"/>
    <w:rsid w:val="0051516D"/>
    <w:rsid w:val="00523C08"/>
    <w:rsid w:val="00523D28"/>
    <w:rsid w:val="005276FE"/>
    <w:rsid w:val="00535720"/>
    <w:rsid w:val="00536D00"/>
    <w:rsid w:val="00566758"/>
    <w:rsid w:val="005721B5"/>
    <w:rsid w:val="005733BA"/>
    <w:rsid w:val="00576E37"/>
    <w:rsid w:val="005A27D0"/>
    <w:rsid w:val="005A54EA"/>
    <w:rsid w:val="005C4185"/>
    <w:rsid w:val="0062477B"/>
    <w:rsid w:val="00626120"/>
    <w:rsid w:val="0062763B"/>
    <w:rsid w:val="00636F7A"/>
    <w:rsid w:val="00647378"/>
    <w:rsid w:val="00647B78"/>
    <w:rsid w:val="006576A9"/>
    <w:rsid w:val="00676D1C"/>
    <w:rsid w:val="00681871"/>
    <w:rsid w:val="00686E3F"/>
    <w:rsid w:val="00695BF8"/>
    <w:rsid w:val="006C2C45"/>
    <w:rsid w:val="006C726D"/>
    <w:rsid w:val="006D04DC"/>
    <w:rsid w:val="006D77BA"/>
    <w:rsid w:val="006E11DF"/>
    <w:rsid w:val="00700C3E"/>
    <w:rsid w:val="00700E25"/>
    <w:rsid w:val="00703252"/>
    <w:rsid w:val="00706C95"/>
    <w:rsid w:val="00707310"/>
    <w:rsid w:val="00717DD1"/>
    <w:rsid w:val="0072678C"/>
    <w:rsid w:val="00726E32"/>
    <w:rsid w:val="00732563"/>
    <w:rsid w:val="007350B6"/>
    <w:rsid w:val="00744506"/>
    <w:rsid w:val="00754441"/>
    <w:rsid w:val="00765C95"/>
    <w:rsid w:val="007737DE"/>
    <w:rsid w:val="007B37BA"/>
    <w:rsid w:val="008133A8"/>
    <w:rsid w:val="008166A0"/>
    <w:rsid w:val="00826B9F"/>
    <w:rsid w:val="00841A02"/>
    <w:rsid w:val="00861112"/>
    <w:rsid w:val="008772AB"/>
    <w:rsid w:val="00891320"/>
    <w:rsid w:val="008919BE"/>
    <w:rsid w:val="00895962"/>
    <w:rsid w:val="008A48C8"/>
    <w:rsid w:val="008C18AA"/>
    <w:rsid w:val="008C3200"/>
    <w:rsid w:val="008C764E"/>
    <w:rsid w:val="008D4934"/>
    <w:rsid w:val="008E286C"/>
    <w:rsid w:val="008E472B"/>
    <w:rsid w:val="00901EE8"/>
    <w:rsid w:val="00903268"/>
    <w:rsid w:val="009122E5"/>
    <w:rsid w:val="0092672A"/>
    <w:rsid w:val="00937A63"/>
    <w:rsid w:val="009573E4"/>
    <w:rsid w:val="00970C8E"/>
    <w:rsid w:val="00987E63"/>
    <w:rsid w:val="009A68D6"/>
    <w:rsid w:val="009A7490"/>
    <w:rsid w:val="009C3AA2"/>
    <w:rsid w:val="009F5208"/>
    <w:rsid w:val="00A14124"/>
    <w:rsid w:val="00A14169"/>
    <w:rsid w:val="00A149B6"/>
    <w:rsid w:val="00A4061F"/>
    <w:rsid w:val="00A4259E"/>
    <w:rsid w:val="00A42EF5"/>
    <w:rsid w:val="00A61155"/>
    <w:rsid w:val="00A81B3A"/>
    <w:rsid w:val="00AA0FFF"/>
    <w:rsid w:val="00AA7D72"/>
    <w:rsid w:val="00AB1316"/>
    <w:rsid w:val="00AD3D15"/>
    <w:rsid w:val="00AE5727"/>
    <w:rsid w:val="00AF15B5"/>
    <w:rsid w:val="00B162DA"/>
    <w:rsid w:val="00B23905"/>
    <w:rsid w:val="00B272BA"/>
    <w:rsid w:val="00B27EE2"/>
    <w:rsid w:val="00B338AB"/>
    <w:rsid w:val="00B37BE2"/>
    <w:rsid w:val="00B57B80"/>
    <w:rsid w:val="00B62519"/>
    <w:rsid w:val="00B7139E"/>
    <w:rsid w:val="00B741D5"/>
    <w:rsid w:val="00BE0E8C"/>
    <w:rsid w:val="00BE39ED"/>
    <w:rsid w:val="00BE66DA"/>
    <w:rsid w:val="00BF0EF6"/>
    <w:rsid w:val="00C00A3A"/>
    <w:rsid w:val="00C01FE0"/>
    <w:rsid w:val="00C22284"/>
    <w:rsid w:val="00C22C93"/>
    <w:rsid w:val="00C44F20"/>
    <w:rsid w:val="00C54EBC"/>
    <w:rsid w:val="00C74903"/>
    <w:rsid w:val="00C8773E"/>
    <w:rsid w:val="00CA1CAF"/>
    <w:rsid w:val="00CA2FD0"/>
    <w:rsid w:val="00CB0506"/>
    <w:rsid w:val="00CC5332"/>
    <w:rsid w:val="00CE7BD5"/>
    <w:rsid w:val="00CF1B9C"/>
    <w:rsid w:val="00CF69E0"/>
    <w:rsid w:val="00D25959"/>
    <w:rsid w:val="00D4107C"/>
    <w:rsid w:val="00D62AD7"/>
    <w:rsid w:val="00D82D3D"/>
    <w:rsid w:val="00D859EF"/>
    <w:rsid w:val="00D9406E"/>
    <w:rsid w:val="00DE3CDF"/>
    <w:rsid w:val="00DF0CE8"/>
    <w:rsid w:val="00DF363F"/>
    <w:rsid w:val="00E06D9D"/>
    <w:rsid w:val="00E07A0F"/>
    <w:rsid w:val="00E2421C"/>
    <w:rsid w:val="00E32C0A"/>
    <w:rsid w:val="00E34DE9"/>
    <w:rsid w:val="00E561A1"/>
    <w:rsid w:val="00E76B24"/>
    <w:rsid w:val="00EA1B20"/>
    <w:rsid w:val="00EB4B7D"/>
    <w:rsid w:val="00EF11B1"/>
    <w:rsid w:val="00EF6AE6"/>
    <w:rsid w:val="00F0252A"/>
    <w:rsid w:val="00F03F83"/>
    <w:rsid w:val="00F07E70"/>
    <w:rsid w:val="00F34FBA"/>
    <w:rsid w:val="00F40D8E"/>
    <w:rsid w:val="00F521B2"/>
    <w:rsid w:val="00F521E1"/>
    <w:rsid w:val="00F557A4"/>
    <w:rsid w:val="00FA28CC"/>
    <w:rsid w:val="00FA69E7"/>
    <w:rsid w:val="00FD0CB8"/>
    <w:rsid w:val="00FD18EE"/>
    <w:rsid w:val="00FE41EC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72"/>
    <w:pPr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1E2172"/>
    <w:pPr>
      <w:spacing w:after="0" w:line="240" w:lineRule="auto"/>
      <w:jc w:val="left"/>
    </w:pPr>
    <w:rPr>
      <w:rFonts w:asciiTheme="minorHAnsi" w:hAnsi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17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1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172"/>
    <w:rPr>
      <w:rFonts w:asciiTheme="minorHAnsi" w:hAnsi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D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arcillo.cl/articulos_ver.php?id=93485" TargetMode="External"/><Relationship Id="rId13" Type="http://schemas.openxmlformats.org/officeDocument/2006/relationships/hyperlink" Target="http://bit.ly/1gxsUnQ" TargetMode="External"/><Relationship Id="rId18" Type="http://schemas.openxmlformats.org/officeDocument/2006/relationships/hyperlink" Target="http://bit.ly/1Ty5xZ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t.ly/1HZ4kX9" TargetMode="External"/><Relationship Id="rId17" Type="http://schemas.openxmlformats.org/officeDocument/2006/relationships/hyperlink" Target="http://bit.ly/1HYgIZ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1K4nquv" TargetMode="External"/><Relationship Id="rId20" Type="http://schemas.openxmlformats.org/officeDocument/2006/relationships/hyperlink" Target="http://bit.ly/1SjDJW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1O1zQ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1O7rIm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1gxsEoE" TargetMode="External"/><Relationship Id="rId19" Type="http://schemas.openxmlformats.org/officeDocument/2006/relationships/hyperlink" Target="http://bit.ly/1M6PE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MpW0iQ" TargetMode="External"/><Relationship Id="rId14" Type="http://schemas.openxmlformats.org/officeDocument/2006/relationships/hyperlink" Target="http://bit.ly/1Ty44S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S. A.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del Pilar Rubilar Campos</dc:creator>
  <cp:lastModifiedBy>Paula Valenzuela</cp:lastModifiedBy>
  <cp:revision>10</cp:revision>
  <dcterms:created xsi:type="dcterms:W3CDTF">2015-07-13T19:11:00Z</dcterms:created>
  <dcterms:modified xsi:type="dcterms:W3CDTF">2015-07-13T19:48:00Z</dcterms:modified>
</cp:coreProperties>
</file>