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1" w:rsidRDefault="00496590">
      <w:r>
        <w:rPr>
          <w:b/>
          <w:noProof/>
          <w:lang w:val="es-CL" w:eastAsia="es-CL"/>
        </w:rPr>
        <w:drawing>
          <wp:inline distT="0" distB="0" distL="0" distR="0">
            <wp:extent cx="1664970" cy="336550"/>
            <wp:effectExtent l="19050" t="0" r="0" b="0"/>
            <wp:docPr id="1" name="Imagen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90" w:rsidRDefault="00496590" w:rsidP="004C6D49">
      <w:pPr>
        <w:spacing w:line="240" w:lineRule="auto"/>
      </w:pPr>
      <w:r>
        <w:t>Facultad de Ciencias de la salud</w:t>
      </w:r>
    </w:p>
    <w:p w:rsidR="00496590" w:rsidRDefault="00496590" w:rsidP="004C6D49">
      <w:pPr>
        <w:spacing w:line="240" w:lineRule="auto"/>
      </w:pPr>
      <w:r>
        <w:t>Escuela de Enfermería</w:t>
      </w:r>
    </w:p>
    <w:p w:rsidR="00496590" w:rsidRDefault="004C6D49" w:rsidP="00FE5F42">
      <w:pPr>
        <w:jc w:val="center"/>
        <w:rPr>
          <w:b/>
        </w:rPr>
      </w:pPr>
      <w:r>
        <w:rPr>
          <w:b/>
        </w:rPr>
        <w:t xml:space="preserve">PROGRAMA INDUCCIÓN </w:t>
      </w:r>
      <w:r w:rsidR="000B24AD">
        <w:rPr>
          <w:b/>
        </w:rPr>
        <w:t xml:space="preserve">DOCENTE </w:t>
      </w:r>
    </w:p>
    <w:p w:rsidR="00FE5F42" w:rsidRPr="004C6D49" w:rsidRDefault="004A2830" w:rsidP="00FE5F42">
      <w:pPr>
        <w:jc w:val="center"/>
        <w:rPr>
          <w:b/>
        </w:rPr>
      </w:pPr>
      <w:r>
        <w:rPr>
          <w:b/>
        </w:rPr>
        <w:t>24 y 25</w:t>
      </w:r>
      <w:r w:rsidR="00FE5F42">
        <w:rPr>
          <w:b/>
        </w:rPr>
        <w:t xml:space="preserve"> de marzo 2014</w:t>
      </w:r>
    </w:p>
    <w:p w:rsidR="0067558B" w:rsidRDefault="004C6D49" w:rsidP="0067558B">
      <w:pPr>
        <w:jc w:val="both"/>
      </w:pPr>
      <w:r>
        <w:t>Este programa tiene como finalidad  que lo</w:t>
      </w:r>
      <w:r w:rsidR="00496590">
        <w:t xml:space="preserve">s docentes </w:t>
      </w:r>
      <w:r>
        <w:t>que ingresan por primera vez a la  E</w:t>
      </w:r>
      <w:r w:rsidR="00496590">
        <w:t xml:space="preserve">scuela de Enfermería de la </w:t>
      </w:r>
      <w:r w:rsidR="00C334F1">
        <w:t>Universidad</w:t>
      </w:r>
      <w:r w:rsidR="00496590">
        <w:t xml:space="preserve"> Central de Chile dispongan de  información </w:t>
      </w:r>
      <w:r w:rsidR="00C334F1">
        <w:t xml:space="preserve">clara y </w:t>
      </w:r>
      <w:r w:rsidR="00496590">
        <w:t xml:space="preserve">actualizada </w:t>
      </w:r>
      <w:r w:rsidR="0067558B">
        <w:t>en</w:t>
      </w:r>
      <w:r>
        <w:t xml:space="preserve"> relación a l</w:t>
      </w:r>
      <w:r w:rsidR="00C334F1">
        <w:t>os procesos, organización y programas que se impart</w:t>
      </w:r>
      <w:r w:rsidR="00A26459">
        <w:t>en y en los cuales ellas desempe</w:t>
      </w:r>
      <w:r w:rsidR="00C334F1">
        <w:t>ñarán un rol relevante.</w:t>
      </w:r>
      <w:r w:rsidR="0067558B">
        <w:t xml:space="preserve"> </w:t>
      </w:r>
    </w:p>
    <w:p w:rsidR="00496590" w:rsidRDefault="0067558B" w:rsidP="0067558B">
      <w:pPr>
        <w:jc w:val="both"/>
      </w:pPr>
      <w:r>
        <w:t xml:space="preserve">Tiene una duración de un semestre, el cual </w:t>
      </w:r>
      <w:r w:rsidRPr="00471735">
        <w:t>este divido</w:t>
      </w:r>
      <w:r>
        <w:t xml:space="preserve"> en dos días intensivos presenciales, luego un trabajo de lectura reflexiva individual con reuniones durante el semestre para compartir experiencias, aclarar dudas y conocer que ha sido la  experiencia al integrarse  a </w:t>
      </w:r>
      <w:r w:rsidR="00705D7B">
        <w:t>la Escuela de Enfermería de la U</w:t>
      </w:r>
      <w:r>
        <w:t>niversidad Central</w:t>
      </w:r>
      <w:r w:rsidR="00705D7B">
        <w:t xml:space="preserve"> de Chile</w:t>
      </w:r>
      <w:r w:rsidR="004229EC">
        <w:t>.</w:t>
      </w:r>
    </w:p>
    <w:p w:rsidR="00496590" w:rsidRDefault="00C334F1" w:rsidP="0067558B">
      <w:pPr>
        <w:jc w:val="both"/>
      </w:pPr>
      <w:r>
        <w:t>Para ellos se genera un programa con objetivos, actividades y responsables.</w:t>
      </w:r>
    </w:p>
    <w:p w:rsidR="007D6752" w:rsidRDefault="007D6752" w:rsidP="0067558B">
      <w:pPr>
        <w:jc w:val="both"/>
      </w:pPr>
    </w:p>
    <w:tbl>
      <w:tblPr>
        <w:tblStyle w:val="Tablaconcuadrcula"/>
        <w:tblpPr w:leftFromText="141" w:rightFromText="141" w:vertAnchor="text" w:tblpY="1"/>
        <w:tblW w:w="847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1843"/>
      </w:tblGrid>
      <w:tr w:rsidR="00087E8E" w:rsidTr="004A2830">
        <w:tc>
          <w:tcPr>
            <w:tcW w:w="1951" w:type="dxa"/>
          </w:tcPr>
          <w:p w:rsidR="00087E8E" w:rsidRPr="007D6752" w:rsidRDefault="00087E8E" w:rsidP="00824757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Objetivo</w:t>
            </w:r>
          </w:p>
        </w:tc>
        <w:tc>
          <w:tcPr>
            <w:tcW w:w="2693" w:type="dxa"/>
          </w:tcPr>
          <w:p w:rsidR="00087E8E" w:rsidRPr="007D6752" w:rsidRDefault="00087E8E" w:rsidP="00824757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Actividad</w:t>
            </w:r>
          </w:p>
        </w:tc>
        <w:tc>
          <w:tcPr>
            <w:tcW w:w="1985" w:type="dxa"/>
          </w:tcPr>
          <w:p w:rsidR="00087E8E" w:rsidRPr="007D6752" w:rsidRDefault="00087E8E" w:rsidP="00824757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Responsable</w:t>
            </w:r>
          </w:p>
        </w:tc>
        <w:tc>
          <w:tcPr>
            <w:tcW w:w="1843" w:type="dxa"/>
          </w:tcPr>
          <w:p w:rsidR="00087E8E" w:rsidRPr="007D6752" w:rsidRDefault="009D72EA" w:rsidP="00824757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H</w:t>
            </w:r>
            <w:r w:rsidR="00087E8E" w:rsidRPr="007D6752">
              <w:rPr>
                <w:sz w:val="28"/>
                <w:szCs w:val="28"/>
              </w:rPr>
              <w:t>ora y  lugar</w:t>
            </w:r>
          </w:p>
        </w:tc>
      </w:tr>
      <w:tr w:rsidR="009D72EA" w:rsidTr="004A2830">
        <w:trPr>
          <w:trHeight w:val="561"/>
        </w:trPr>
        <w:tc>
          <w:tcPr>
            <w:tcW w:w="8472" w:type="dxa"/>
            <w:gridSpan w:val="4"/>
          </w:tcPr>
          <w:p w:rsidR="007D6752" w:rsidRDefault="007D6752" w:rsidP="0067558B">
            <w:pPr>
              <w:jc w:val="center"/>
              <w:rPr>
                <w:sz w:val="32"/>
                <w:szCs w:val="32"/>
              </w:rPr>
            </w:pPr>
          </w:p>
          <w:p w:rsidR="0067558B" w:rsidRDefault="004A2830" w:rsidP="006755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Lunes 24</w:t>
            </w:r>
            <w:r w:rsidR="0067558B">
              <w:rPr>
                <w:sz w:val="32"/>
                <w:szCs w:val="32"/>
              </w:rPr>
              <w:t xml:space="preserve"> de marzo</w:t>
            </w:r>
          </w:p>
          <w:p w:rsidR="007D6752" w:rsidRPr="009D72EA" w:rsidRDefault="007D6752" w:rsidP="0067558B">
            <w:pPr>
              <w:jc w:val="center"/>
              <w:rPr>
                <w:sz w:val="32"/>
                <w:szCs w:val="32"/>
              </w:rPr>
            </w:pPr>
          </w:p>
        </w:tc>
      </w:tr>
      <w:tr w:rsidR="00087E8E" w:rsidTr="004A2830">
        <w:trPr>
          <w:trHeight w:val="1970"/>
        </w:trPr>
        <w:tc>
          <w:tcPr>
            <w:tcW w:w="1951" w:type="dxa"/>
          </w:tcPr>
          <w:p w:rsidR="009D72EA" w:rsidRDefault="00087E8E" w:rsidP="00272D42">
            <w:r>
              <w:t xml:space="preserve"> </w:t>
            </w:r>
          </w:p>
          <w:p w:rsidR="00087E8E" w:rsidRDefault="00FE5F42" w:rsidP="00272D42">
            <w:r>
              <w:t>Bienvenida</w:t>
            </w:r>
          </w:p>
        </w:tc>
        <w:tc>
          <w:tcPr>
            <w:tcW w:w="2693" w:type="dxa"/>
          </w:tcPr>
          <w:p w:rsidR="009D72EA" w:rsidRDefault="009D72EA" w:rsidP="00272D42"/>
          <w:p w:rsidR="00087E8E" w:rsidRDefault="00FE5F42" w:rsidP="00272D42">
            <w:r>
              <w:t xml:space="preserve">Recepción </w:t>
            </w:r>
          </w:p>
          <w:p w:rsidR="00AB2001" w:rsidRDefault="00AB2001" w:rsidP="00272D42"/>
        </w:tc>
        <w:tc>
          <w:tcPr>
            <w:tcW w:w="1985" w:type="dxa"/>
          </w:tcPr>
          <w:p w:rsidR="009D72EA" w:rsidRDefault="009D72EA" w:rsidP="00272D42"/>
          <w:p w:rsidR="00087E8E" w:rsidRDefault="00FE5F42" w:rsidP="00272D42">
            <w:r>
              <w:t>Directora Escuela Enfermería</w:t>
            </w:r>
            <w:r w:rsidR="00572612">
              <w:t xml:space="preserve"> y/</w:t>
            </w:r>
            <w:r>
              <w:t xml:space="preserve"> o Coordinadora docente </w:t>
            </w:r>
            <w:r w:rsidR="00572612">
              <w:t>y/</w:t>
            </w:r>
            <w:r>
              <w:t>o Secretaria de estudios</w:t>
            </w:r>
          </w:p>
          <w:p w:rsidR="00087E8E" w:rsidRDefault="00087E8E" w:rsidP="00272D42"/>
        </w:tc>
        <w:tc>
          <w:tcPr>
            <w:tcW w:w="1843" w:type="dxa"/>
          </w:tcPr>
          <w:p w:rsidR="009D72EA" w:rsidRDefault="009D72EA" w:rsidP="00272D42"/>
          <w:p w:rsidR="00FE5F42" w:rsidRDefault="00FE5F42" w:rsidP="00272D42">
            <w:r>
              <w:t>9:00 hrs.</w:t>
            </w:r>
          </w:p>
          <w:p w:rsidR="00471735" w:rsidRDefault="00471735" w:rsidP="00272D42"/>
          <w:p w:rsidR="004A2830" w:rsidRDefault="004A2830" w:rsidP="004A2830">
            <w:r>
              <w:t>Sala 602</w:t>
            </w:r>
          </w:p>
          <w:p w:rsidR="00FE5F42" w:rsidRDefault="004A2830" w:rsidP="004A2830">
            <w:r>
              <w:t>Torre B</w:t>
            </w:r>
          </w:p>
        </w:tc>
      </w:tr>
      <w:tr w:rsidR="00FE5F42" w:rsidTr="004A2830">
        <w:trPr>
          <w:trHeight w:val="1610"/>
        </w:trPr>
        <w:tc>
          <w:tcPr>
            <w:tcW w:w="1951" w:type="dxa"/>
          </w:tcPr>
          <w:p w:rsidR="009D72EA" w:rsidRDefault="009D72EA" w:rsidP="00272D42"/>
          <w:p w:rsidR="00FE5F42" w:rsidRDefault="00FE5F42" w:rsidP="00272D42">
            <w:r>
              <w:t xml:space="preserve">Conocer Misión, Visión, perfil de egreso y malla </w:t>
            </w:r>
            <w:r w:rsidR="00471735">
              <w:t xml:space="preserve">y autoridades </w:t>
            </w:r>
            <w:r>
              <w:t>de la Carrera de enfermería</w:t>
            </w:r>
          </w:p>
          <w:p w:rsidR="0067558B" w:rsidRDefault="0067558B" w:rsidP="00272D42"/>
        </w:tc>
        <w:tc>
          <w:tcPr>
            <w:tcW w:w="2693" w:type="dxa"/>
          </w:tcPr>
          <w:p w:rsidR="009D72EA" w:rsidRDefault="009D72EA" w:rsidP="00272D42"/>
          <w:p w:rsidR="00FE5F42" w:rsidRDefault="00FE5F42" w:rsidP="00272D42">
            <w:r>
              <w:t xml:space="preserve">Presentación de la Historia y evolución de la escuela de enfermería </w:t>
            </w:r>
          </w:p>
        </w:tc>
        <w:tc>
          <w:tcPr>
            <w:tcW w:w="1985" w:type="dxa"/>
          </w:tcPr>
          <w:p w:rsidR="009D72EA" w:rsidRDefault="009D72EA" w:rsidP="00272D42"/>
          <w:p w:rsidR="00FE5F42" w:rsidRDefault="00FE5F42" w:rsidP="00471735">
            <w:r>
              <w:t>Directora Cecilia Drago</w:t>
            </w:r>
            <w:r w:rsidR="00572612" w:rsidRPr="00572612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:rsidR="009D72EA" w:rsidRDefault="009D72EA" w:rsidP="00272D42"/>
          <w:p w:rsidR="00FE5F42" w:rsidRDefault="0051156E" w:rsidP="00272D42">
            <w:r>
              <w:t xml:space="preserve">9:30 </w:t>
            </w:r>
            <w:r w:rsidR="00FE5F42">
              <w:t xml:space="preserve"> </w:t>
            </w:r>
            <w:r w:rsidR="00471735">
              <w:t>– 10:00 hrs.</w:t>
            </w:r>
          </w:p>
          <w:p w:rsidR="00471735" w:rsidRDefault="00471735" w:rsidP="00272D42"/>
          <w:p w:rsidR="00FE5F42" w:rsidRDefault="004A2830" w:rsidP="004A2830">
            <w:r>
              <w:t>Sala 602</w:t>
            </w:r>
          </w:p>
          <w:p w:rsidR="004A2830" w:rsidRDefault="004A2830" w:rsidP="004A2830">
            <w:r>
              <w:t>Torre B</w:t>
            </w:r>
          </w:p>
        </w:tc>
      </w:tr>
      <w:tr w:rsidR="00FE5F42" w:rsidTr="004A2830">
        <w:tc>
          <w:tcPr>
            <w:tcW w:w="1951" w:type="dxa"/>
          </w:tcPr>
          <w:p w:rsidR="00471735" w:rsidRDefault="00471735" w:rsidP="00272D42"/>
          <w:p w:rsidR="0067558B" w:rsidRDefault="00471735" w:rsidP="00272D42">
            <w:r>
              <w:t>Conocer políticas generales</w:t>
            </w:r>
          </w:p>
        </w:tc>
        <w:tc>
          <w:tcPr>
            <w:tcW w:w="2693" w:type="dxa"/>
          </w:tcPr>
          <w:p w:rsidR="00471735" w:rsidRDefault="00471735" w:rsidP="00471735"/>
          <w:p w:rsidR="00471735" w:rsidRPr="00471735" w:rsidRDefault="00471735" w:rsidP="00471735">
            <w:r w:rsidRPr="00471735">
              <w:t>Presentación de:</w:t>
            </w:r>
          </w:p>
          <w:p w:rsidR="00471735" w:rsidRPr="00471735" w:rsidRDefault="00471735" w:rsidP="00471735"/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 xml:space="preserve">Currículo basado en enfoque por </w:t>
            </w:r>
            <w:r w:rsidRPr="00471735">
              <w:lastRenderedPageBreak/>
              <w:t>competencias</w:t>
            </w:r>
          </w:p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>Reglamentos de la escuela de enfermería</w:t>
            </w:r>
          </w:p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>Malla Curricular</w:t>
            </w:r>
          </w:p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>Plan de estudios</w:t>
            </w:r>
          </w:p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>Proceso de jerarquización</w:t>
            </w:r>
          </w:p>
          <w:p w:rsidR="00471735" w:rsidRPr="00471735" w:rsidRDefault="00471735" w:rsidP="00471735">
            <w:pPr>
              <w:pStyle w:val="Prrafodelista"/>
              <w:numPr>
                <w:ilvl w:val="0"/>
                <w:numId w:val="2"/>
              </w:numPr>
            </w:pPr>
            <w:r w:rsidRPr="00471735">
              <w:t>Evaluación del desempeño docente</w:t>
            </w:r>
          </w:p>
          <w:p w:rsidR="009D72EA" w:rsidRDefault="009D72EA" w:rsidP="00272D42"/>
          <w:p w:rsidR="00FE5F42" w:rsidRDefault="00FE5F42" w:rsidP="00272D42"/>
        </w:tc>
        <w:tc>
          <w:tcPr>
            <w:tcW w:w="1985" w:type="dxa"/>
          </w:tcPr>
          <w:p w:rsidR="00FE5F42" w:rsidRDefault="00FE5F42" w:rsidP="00272D42">
            <w:pPr>
              <w:rPr>
                <w:color w:val="FF0000"/>
              </w:rPr>
            </w:pPr>
          </w:p>
          <w:p w:rsidR="00471735" w:rsidRDefault="00471735" w:rsidP="00272D42"/>
          <w:p w:rsidR="00471735" w:rsidRDefault="00471735" w:rsidP="00272D42"/>
          <w:p w:rsidR="00471735" w:rsidRDefault="00471735" w:rsidP="00272D42">
            <w:r w:rsidRPr="00471735">
              <w:t>Se</w:t>
            </w:r>
            <w:r>
              <w:t>cretaria de estudios</w:t>
            </w:r>
          </w:p>
          <w:p w:rsidR="00471735" w:rsidRDefault="00471735" w:rsidP="00272D42"/>
          <w:p w:rsidR="00471735" w:rsidRDefault="00471735" w:rsidP="00272D42"/>
          <w:p w:rsidR="00471735" w:rsidRDefault="00471735" w:rsidP="00272D42"/>
          <w:p w:rsidR="00471735" w:rsidRPr="00471735" w:rsidRDefault="00471735" w:rsidP="00272D42">
            <w:r>
              <w:t>Coordinadora Docente</w:t>
            </w:r>
          </w:p>
        </w:tc>
        <w:tc>
          <w:tcPr>
            <w:tcW w:w="1843" w:type="dxa"/>
          </w:tcPr>
          <w:p w:rsidR="009D72EA" w:rsidRDefault="009D72EA" w:rsidP="00272D42"/>
          <w:p w:rsidR="0011005C" w:rsidRDefault="00471735" w:rsidP="00272D42">
            <w:r>
              <w:t>10:30- 11:30</w:t>
            </w:r>
            <w:r w:rsidR="0051156E">
              <w:t xml:space="preserve"> </w:t>
            </w:r>
            <w:r w:rsidR="0051156E" w:rsidRPr="0051156E">
              <w:t xml:space="preserve"> hrs</w:t>
            </w:r>
          </w:p>
          <w:p w:rsidR="00471735" w:rsidRDefault="00471735" w:rsidP="00272D42"/>
          <w:p w:rsidR="004A2830" w:rsidRDefault="004A2830" w:rsidP="004A2830">
            <w:r>
              <w:t>Sala 602</w:t>
            </w:r>
          </w:p>
          <w:p w:rsidR="00471735" w:rsidRDefault="004A2830" w:rsidP="004A2830">
            <w:r>
              <w:t>Torre B</w:t>
            </w:r>
          </w:p>
        </w:tc>
      </w:tr>
      <w:tr w:rsidR="00AA53FF" w:rsidTr="004A2830">
        <w:trPr>
          <w:trHeight w:val="1101"/>
        </w:trPr>
        <w:tc>
          <w:tcPr>
            <w:tcW w:w="8472" w:type="dxa"/>
            <w:gridSpan w:val="4"/>
          </w:tcPr>
          <w:p w:rsidR="00AA53FF" w:rsidRDefault="00AA53FF" w:rsidP="00AA53FF">
            <w:pPr>
              <w:jc w:val="center"/>
            </w:pPr>
          </w:p>
          <w:p w:rsidR="00AA53FF" w:rsidRDefault="00AA53FF" w:rsidP="00AA53FF">
            <w:pPr>
              <w:jc w:val="center"/>
            </w:pPr>
            <w:r w:rsidRPr="00483EA3">
              <w:t>Café</w:t>
            </w:r>
            <w:r>
              <w:t xml:space="preserve"> </w:t>
            </w:r>
          </w:p>
          <w:p w:rsidR="00AA53FF" w:rsidRPr="00483EA3" w:rsidRDefault="00AA53FF" w:rsidP="00AA53FF">
            <w:pPr>
              <w:jc w:val="center"/>
            </w:pPr>
          </w:p>
          <w:p w:rsidR="00AA53FF" w:rsidRPr="00483EA3" w:rsidRDefault="00AA53FF" w:rsidP="00AA53FF">
            <w:pPr>
              <w:jc w:val="center"/>
            </w:pPr>
            <w:r w:rsidRPr="00483EA3">
              <w:t>11.30</w:t>
            </w:r>
            <w:r>
              <w:t>-12:00</w:t>
            </w:r>
          </w:p>
          <w:p w:rsidR="00AA53FF" w:rsidRDefault="00AA53FF" w:rsidP="00AA53FF">
            <w:pPr>
              <w:jc w:val="center"/>
            </w:pPr>
          </w:p>
        </w:tc>
      </w:tr>
      <w:tr w:rsidR="00471735" w:rsidTr="004A2830">
        <w:trPr>
          <w:trHeight w:val="469"/>
        </w:trPr>
        <w:tc>
          <w:tcPr>
            <w:tcW w:w="1951" w:type="dxa"/>
          </w:tcPr>
          <w:p w:rsidR="00471735" w:rsidRDefault="00471735" w:rsidP="00272D42"/>
          <w:p w:rsidR="0051156E" w:rsidRPr="00483EA3" w:rsidRDefault="0051156E" w:rsidP="00272D42">
            <w:r>
              <w:t>Conocer Proceso de Evaluación por competencias</w:t>
            </w:r>
          </w:p>
        </w:tc>
        <w:tc>
          <w:tcPr>
            <w:tcW w:w="2693" w:type="dxa"/>
          </w:tcPr>
          <w:p w:rsidR="00471735" w:rsidRDefault="00471735" w:rsidP="00272D42"/>
          <w:p w:rsidR="0051156E" w:rsidRPr="00471735" w:rsidRDefault="0051156E" w:rsidP="00272D42">
            <w:r>
              <w:t>Charla expositiva y participativa</w:t>
            </w:r>
          </w:p>
        </w:tc>
        <w:tc>
          <w:tcPr>
            <w:tcW w:w="1985" w:type="dxa"/>
          </w:tcPr>
          <w:p w:rsidR="0051156E" w:rsidRDefault="0051156E" w:rsidP="00272D42"/>
          <w:p w:rsidR="00471735" w:rsidRDefault="00AA53FF" w:rsidP="00272D42">
            <w:r>
              <w:t>Coordinadora del proceso de evaluación por competencias</w:t>
            </w:r>
          </w:p>
          <w:p w:rsidR="00AA53FF" w:rsidRDefault="0051156E" w:rsidP="00272D42">
            <w:r>
              <w:t>Sra</w:t>
            </w:r>
            <w:r w:rsidR="00AA53FF">
              <w:t>. Verónica Cubillos</w:t>
            </w:r>
          </w:p>
          <w:p w:rsidR="004229EC" w:rsidRPr="00483EA3" w:rsidRDefault="004229EC" w:rsidP="00272D42"/>
        </w:tc>
        <w:tc>
          <w:tcPr>
            <w:tcW w:w="1843" w:type="dxa"/>
          </w:tcPr>
          <w:p w:rsidR="00471735" w:rsidRDefault="00471735" w:rsidP="00272D42"/>
          <w:p w:rsidR="0051156E" w:rsidRDefault="0051156E" w:rsidP="00272D42">
            <w:r>
              <w:t>12:00-13:00 hrs</w:t>
            </w:r>
          </w:p>
          <w:p w:rsidR="004A2830" w:rsidRDefault="004A2830" w:rsidP="00272D42"/>
          <w:p w:rsidR="004A2830" w:rsidRDefault="004A2830" w:rsidP="004A2830">
            <w:r>
              <w:t>Sala 602</w:t>
            </w:r>
          </w:p>
          <w:p w:rsidR="004A2830" w:rsidRPr="00483EA3" w:rsidRDefault="004A2830" w:rsidP="004A2830">
            <w:r>
              <w:t>Torre B</w:t>
            </w:r>
          </w:p>
        </w:tc>
      </w:tr>
      <w:tr w:rsidR="0051156E" w:rsidTr="004A2830">
        <w:trPr>
          <w:trHeight w:val="836"/>
        </w:trPr>
        <w:tc>
          <w:tcPr>
            <w:tcW w:w="8472" w:type="dxa"/>
            <w:gridSpan w:val="4"/>
          </w:tcPr>
          <w:p w:rsidR="0051156E" w:rsidRDefault="0051156E" w:rsidP="0051156E"/>
          <w:p w:rsidR="0051156E" w:rsidRDefault="0051156E" w:rsidP="0051156E">
            <w:pPr>
              <w:jc w:val="center"/>
            </w:pPr>
            <w:r>
              <w:t>Almuerzo</w:t>
            </w:r>
          </w:p>
          <w:p w:rsidR="0051156E" w:rsidRDefault="0051156E" w:rsidP="004229EC">
            <w:r>
              <w:t xml:space="preserve">                                                                       </w:t>
            </w:r>
            <w:r w:rsidR="004229EC">
              <w:t>13:00-14:00</w:t>
            </w:r>
          </w:p>
          <w:p w:rsidR="0051156E" w:rsidRDefault="0051156E" w:rsidP="0051156E">
            <w:pPr>
              <w:jc w:val="center"/>
            </w:pPr>
          </w:p>
          <w:p w:rsidR="0051156E" w:rsidRPr="00483EA3" w:rsidRDefault="0051156E" w:rsidP="0051156E">
            <w:pPr>
              <w:jc w:val="center"/>
            </w:pPr>
          </w:p>
        </w:tc>
      </w:tr>
      <w:tr w:rsidR="004A2830" w:rsidTr="004A2830">
        <w:trPr>
          <w:trHeight w:val="1265"/>
        </w:trPr>
        <w:tc>
          <w:tcPr>
            <w:tcW w:w="1951" w:type="dxa"/>
          </w:tcPr>
          <w:p w:rsidR="004A2830" w:rsidRDefault="004A2830" w:rsidP="0051156E"/>
          <w:p w:rsidR="004A2830" w:rsidRDefault="004A2830" w:rsidP="0051156E">
            <w:r>
              <w:t>Conocer los beneficios como docentes UCEN</w:t>
            </w:r>
          </w:p>
          <w:p w:rsidR="004A2830" w:rsidRDefault="004A2830" w:rsidP="00AA53FF"/>
        </w:tc>
        <w:tc>
          <w:tcPr>
            <w:tcW w:w="2693" w:type="dxa"/>
          </w:tcPr>
          <w:p w:rsidR="004A2830" w:rsidRDefault="004A2830" w:rsidP="0051156E"/>
          <w:p w:rsidR="004A2830" w:rsidRDefault="004A2830" w:rsidP="0051156E">
            <w:r>
              <w:t xml:space="preserve">Charla expositiva </w:t>
            </w:r>
          </w:p>
          <w:p w:rsidR="004A2830" w:rsidRDefault="004A2830" w:rsidP="0051156E"/>
          <w:p w:rsidR="004A2830" w:rsidRDefault="004A2830" w:rsidP="0051156E"/>
          <w:p w:rsidR="004A2830" w:rsidRDefault="004A2830" w:rsidP="0051156E"/>
          <w:p w:rsidR="004A2830" w:rsidRDefault="004A2830" w:rsidP="00AA53FF"/>
        </w:tc>
        <w:tc>
          <w:tcPr>
            <w:tcW w:w="1985" w:type="dxa"/>
          </w:tcPr>
          <w:p w:rsidR="004A2830" w:rsidRDefault="004A2830" w:rsidP="0051156E"/>
          <w:p w:rsidR="004A2830" w:rsidRDefault="004A2830" w:rsidP="0051156E">
            <w:r>
              <w:t>Srta. Nathaly  Álvarez encargada de recursos humanos</w:t>
            </w:r>
          </w:p>
          <w:p w:rsidR="004A2830" w:rsidRDefault="004A2830" w:rsidP="0051156E"/>
        </w:tc>
        <w:tc>
          <w:tcPr>
            <w:tcW w:w="1843" w:type="dxa"/>
          </w:tcPr>
          <w:p w:rsidR="004A2830" w:rsidRDefault="004A2830" w:rsidP="0051156E"/>
          <w:p w:rsidR="004A2830" w:rsidRDefault="004A2830" w:rsidP="00AA53FF">
            <w:r>
              <w:t>14:15 – 15.30 hrs.</w:t>
            </w:r>
          </w:p>
          <w:p w:rsidR="004A2830" w:rsidRDefault="004A2830" w:rsidP="004A2830"/>
          <w:p w:rsidR="004A2830" w:rsidRDefault="004A2830" w:rsidP="004A2830">
            <w:r>
              <w:t>Sala 602</w:t>
            </w:r>
          </w:p>
          <w:p w:rsidR="004A2830" w:rsidRDefault="004A2830" w:rsidP="004A2830">
            <w:r>
              <w:t>Torre B</w:t>
            </w:r>
          </w:p>
        </w:tc>
      </w:tr>
      <w:tr w:rsidR="004A2830" w:rsidTr="004A2830">
        <w:trPr>
          <w:trHeight w:val="1265"/>
        </w:trPr>
        <w:tc>
          <w:tcPr>
            <w:tcW w:w="1951" w:type="dxa"/>
          </w:tcPr>
          <w:p w:rsidR="004A2830" w:rsidRDefault="004A2830" w:rsidP="0051156E"/>
          <w:p w:rsidR="004A2830" w:rsidRDefault="004A2830" w:rsidP="0051156E"/>
          <w:p w:rsidR="004A2830" w:rsidRDefault="004A2830" w:rsidP="0051156E">
            <w:pPr>
              <w:jc w:val="center"/>
            </w:pPr>
            <w:r>
              <w:t>Conocer el sistema de biblioteca de la UCEN</w:t>
            </w:r>
          </w:p>
        </w:tc>
        <w:tc>
          <w:tcPr>
            <w:tcW w:w="2693" w:type="dxa"/>
          </w:tcPr>
          <w:p w:rsidR="004A2830" w:rsidRDefault="004A2830" w:rsidP="0051156E"/>
          <w:p w:rsidR="004A2830" w:rsidRDefault="004A2830" w:rsidP="0051156E"/>
          <w:p w:rsidR="004A2830" w:rsidRDefault="004A2830" w:rsidP="0051156E">
            <w:r>
              <w:t xml:space="preserve">Charla expositiva </w:t>
            </w:r>
          </w:p>
        </w:tc>
        <w:tc>
          <w:tcPr>
            <w:tcW w:w="1985" w:type="dxa"/>
          </w:tcPr>
          <w:p w:rsidR="004A2830" w:rsidRDefault="004A2830" w:rsidP="0051156E"/>
          <w:p w:rsidR="004A2830" w:rsidRDefault="004A2830" w:rsidP="0051156E"/>
          <w:p w:rsidR="004A2830" w:rsidRDefault="004A2830" w:rsidP="0051156E">
            <w:r>
              <w:t>Sra. Andrea Tobar , encargada de biblioteca</w:t>
            </w:r>
          </w:p>
          <w:p w:rsidR="004A2830" w:rsidRDefault="004A2830" w:rsidP="0051156E"/>
          <w:p w:rsidR="004A2830" w:rsidRDefault="004A2830" w:rsidP="0051156E"/>
          <w:p w:rsidR="004A2830" w:rsidRDefault="004A2830" w:rsidP="0051156E"/>
          <w:p w:rsidR="004A2830" w:rsidRDefault="004A2830" w:rsidP="0051156E"/>
          <w:p w:rsidR="004A2830" w:rsidRDefault="004A2830" w:rsidP="0051156E"/>
          <w:p w:rsidR="004A2830" w:rsidRDefault="004A2830" w:rsidP="0051156E"/>
          <w:p w:rsidR="004A2830" w:rsidRDefault="004A2830" w:rsidP="0051156E"/>
        </w:tc>
        <w:tc>
          <w:tcPr>
            <w:tcW w:w="1843" w:type="dxa"/>
          </w:tcPr>
          <w:p w:rsidR="004A2830" w:rsidRDefault="004A2830" w:rsidP="0051156E"/>
          <w:p w:rsidR="004A2830" w:rsidRDefault="004A2830" w:rsidP="0051156E"/>
          <w:p w:rsidR="004A2830" w:rsidRDefault="004A2830" w:rsidP="0051156E">
            <w:r>
              <w:t>15:30- 16:30  Hrs.</w:t>
            </w:r>
          </w:p>
          <w:p w:rsidR="004A2830" w:rsidRDefault="004A2830" w:rsidP="0051156E"/>
          <w:p w:rsidR="004A2830" w:rsidRDefault="004A2830" w:rsidP="004A2830">
            <w:r>
              <w:t>Sala 602</w:t>
            </w:r>
          </w:p>
          <w:p w:rsidR="004A2830" w:rsidRPr="0051156E" w:rsidRDefault="004A2830" w:rsidP="004A2830">
            <w:r>
              <w:t>Torre B</w:t>
            </w:r>
          </w:p>
        </w:tc>
      </w:tr>
    </w:tbl>
    <w:p w:rsidR="007E6B6A" w:rsidRDefault="007E6B6A"/>
    <w:tbl>
      <w:tblPr>
        <w:tblStyle w:val="Tablaconcuadrcula"/>
        <w:tblpPr w:leftFromText="141" w:rightFromText="141" w:vertAnchor="text" w:tblpY="1"/>
        <w:tblW w:w="847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1843"/>
      </w:tblGrid>
      <w:tr w:rsidR="00324F5C" w:rsidRPr="007D6752" w:rsidTr="00970AAB">
        <w:tc>
          <w:tcPr>
            <w:tcW w:w="1951" w:type="dxa"/>
          </w:tcPr>
          <w:p w:rsidR="00324F5C" w:rsidRPr="007D6752" w:rsidRDefault="00324F5C" w:rsidP="00970AAB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lastRenderedPageBreak/>
              <w:t>Objetivo</w:t>
            </w:r>
          </w:p>
        </w:tc>
        <w:tc>
          <w:tcPr>
            <w:tcW w:w="2693" w:type="dxa"/>
          </w:tcPr>
          <w:p w:rsidR="00324F5C" w:rsidRPr="007D6752" w:rsidRDefault="00324F5C" w:rsidP="00970AAB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Actividad</w:t>
            </w:r>
          </w:p>
        </w:tc>
        <w:tc>
          <w:tcPr>
            <w:tcW w:w="1985" w:type="dxa"/>
          </w:tcPr>
          <w:p w:rsidR="00324F5C" w:rsidRPr="007D6752" w:rsidRDefault="00324F5C" w:rsidP="00970AAB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Responsable</w:t>
            </w:r>
          </w:p>
        </w:tc>
        <w:tc>
          <w:tcPr>
            <w:tcW w:w="1843" w:type="dxa"/>
          </w:tcPr>
          <w:p w:rsidR="00324F5C" w:rsidRPr="007D6752" w:rsidRDefault="00324F5C" w:rsidP="00970AAB">
            <w:pPr>
              <w:jc w:val="center"/>
              <w:rPr>
                <w:sz w:val="28"/>
                <w:szCs w:val="28"/>
              </w:rPr>
            </w:pPr>
            <w:r w:rsidRPr="007D6752">
              <w:rPr>
                <w:sz w:val="28"/>
                <w:szCs w:val="28"/>
              </w:rPr>
              <w:t>Hora y  lugar</w:t>
            </w:r>
          </w:p>
        </w:tc>
      </w:tr>
      <w:tr w:rsidR="00324F5C" w:rsidRPr="009D72EA" w:rsidTr="00970AAB">
        <w:trPr>
          <w:trHeight w:val="561"/>
        </w:trPr>
        <w:tc>
          <w:tcPr>
            <w:tcW w:w="8472" w:type="dxa"/>
            <w:gridSpan w:val="4"/>
          </w:tcPr>
          <w:p w:rsidR="00324F5C" w:rsidRDefault="00324F5C" w:rsidP="00970AAB">
            <w:pPr>
              <w:jc w:val="center"/>
              <w:rPr>
                <w:sz w:val="32"/>
                <w:szCs w:val="32"/>
              </w:rPr>
            </w:pPr>
          </w:p>
          <w:p w:rsidR="00324F5C" w:rsidRDefault="00324F5C" w:rsidP="00970A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Martes 25 de marzo</w:t>
            </w:r>
          </w:p>
          <w:p w:rsidR="00324F5C" w:rsidRPr="009D72EA" w:rsidRDefault="00324F5C" w:rsidP="00970AAB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4F5C" w:rsidRDefault="00324F5C"/>
    <w:tbl>
      <w:tblPr>
        <w:tblStyle w:val="Tablaconcuadrcula"/>
        <w:tblpPr w:leftFromText="141" w:rightFromText="141" w:vertAnchor="text" w:tblpY="1"/>
        <w:tblW w:w="847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1843"/>
      </w:tblGrid>
      <w:tr w:rsidR="00324F5C" w:rsidRPr="00324F5C" w:rsidTr="00CA7E79">
        <w:trPr>
          <w:trHeight w:val="50"/>
        </w:trPr>
        <w:tc>
          <w:tcPr>
            <w:tcW w:w="1951" w:type="dxa"/>
          </w:tcPr>
          <w:p w:rsid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>
            <w:pPr>
              <w:spacing w:after="200" w:line="276" w:lineRule="auto"/>
            </w:pPr>
            <w:r w:rsidRPr="00324F5C">
              <w:t>Conocer en forma general algunas coordinaciones de la EE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/>
        </w:tc>
        <w:tc>
          <w:tcPr>
            <w:tcW w:w="2693" w:type="dxa"/>
          </w:tcPr>
          <w:p w:rsidR="00324F5C" w:rsidRDefault="00324F5C" w:rsidP="00CA7E79">
            <w:pPr>
              <w:spacing w:after="200" w:line="276" w:lineRule="auto"/>
            </w:pPr>
          </w:p>
          <w:p w:rsidR="00324F5C" w:rsidRDefault="00324F5C" w:rsidP="00CA7E79">
            <w:pPr>
              <w:spacing w:after="200" w:line="276" w:lineRule="auto"/>
            </w:pPr>
            <w:r w:rsidRPr="00324F5C">
              <w:t>Charla expositiva de los Programas de: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>
            <w:pPr>
              <w:pStyle w:val="Prrafodelista"/>
              <w:numPr>
                <w:ilvl w:val="0"/>
                <w:numId w:val="8"/>
              </w:numPr>
            </w:pPr>
            <w:r w:rsidRPr="00324F5C">
              <w:t>Coordinadora Docente de la Escuela de Enfermería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Default="00324F5C" w:rsidP="00CA7E79">
            <w:pPr>
              <w:pStyle w:val="Prrafodelista"/>
              <w:numPr>
                <w:ilvl w:val="0"/>
                <w:numId w:val="8"/>
              </w:numPr>
            </w:pPr>
            <w:r w:rsidRPr="00324F5C">
              <w:t>Coordinadora de fortalezas de los aprendizajes</w:t>
            </w:r>
          </w:p>
          <w:p w:rsidR="00AB0D9A" w:rsidRDefault="00AB0D9A" w:rsidP="00CA7E79">
            <w:pPr>
              <w:pStyle w:val="Prrafodelista"/>
            </w:pPr>
          </w:p>
          <w:p w:rsidR="00AB0D9A" w:rsidRPr="00324F5C" w:rsidRDefault="00AB0D9A" w:rsidP="00CA7E79">
            <w:pPr>
              <w:pStyle w:val="Prrafodelista"/>
            </w:pPr>
          </w:p>
          <w:p w:rsidR="00324F5C" w:rsidRPr="00324F5C" w:rsidRDefault="00324F5C" w:rsidP="00CA7E79">
            <w:pPr>
              <w:pStyle w:val="Prrafodelista"/>
              <w:numPr>
                <w:ilvl w:val="0"/>
                <w:numId w:val="8"/>
              </w:numPr>
            </w:pPr>
            <w:r w:rsidRPr="00324F5C">
              <w:t>Coordinadora de Campos clínicos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/>
        </w:tc>
        <w:tc>
          <w:tcPr>
            <w:tcW w:w="1985" w:type="dxa"/>
          </w:tcPr>
          <w:p w:rsidR="00324F5C" w:rsidRDefault="00324F5C" w:rsidP="00CA7E79">
            <w:pPr>
              <w:spacing w:after="200" w:line="276" w:lineRule="auto"/>
            </w:pPr>
          </w:p>
          <w:p w:rsidR="00324F5C" w:rsidRDefault="00324F5C" w:rsidP="00CA7E79">
            <w:pPr>
              <w:spacing w:after="200" w:line="276" w:lineRule="auto"/>
            </w:pPr>
          </w:p>
          <w:p w:rsidR="00324F5C" w:rsidRDefault="00324F5C" w:rsidP="00CA7E79">
            <w:pPr>
              <w:spacing w:after="200" w:line="276" w:lineRule="auto"/>
            </w:pPr>
          </w:p>
          <w:p w:rsidR="00AB0D9A" w:rsidRDefault="00AB0D9A" w:rsidP="00CA7E79">
            <w:pPr>
              <w:spacing w:after="200" w:line="276" w:lineRule="auto"/>
            </w:pPr>
          </w:p>
          <w:p w:rsidR="00324F5C" w:rsidRPr="00324F5C" w:rsidRDefault="00AB0D9A" w:rsidP="00CA7E79">
            <w:r>
              <w:t>E</w:t>
            </w:r>
            <w:r w:rsidR="00324F5C" w:rsidRPr="00324F5C">
              <w:t>.U Sra. Claudia Muñoz Jofré</w:t>
            </w:r>
          </w:p>
          <w:p w:rsidR="00324F5C" w:rsidRDefault="00324F5C" w:rsidP="00CA7E79">
            <w:pPr>
              <w:spacing w:after="200" w:line="276" w:lineRule="auto"/>
            </w:pPr>
          </w:p>
          <w:p w:rsidR="00AB0D9A" w:rsidRDefault="00AB0D9A" w:rsidP="00CA7E79"/>
          <w:p w:rsidR="00324F5C" w:rsidRPr="00324F5C" w:rsidRDefault="00324F5C" w:rsidP="00CA7E79">
            <w:r w:rsidRPr="00324F5C">
              <w:t>E.U Sra. Luisa Sepúlveda  y Sra. Ana María Álvarez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>
            <w:r w:rsidRPr="00324F5C">
              <w:t>EU. Sra. Vanessa Hormazabal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>
            <w:pPr>
              <w:spacing w:after="200" w:line="276" w:lineRule="auto"/>
            </w:pPr>
          </w:p>
        </w:tc>
        <w:tc>
          <w:tcPr>
            <w:tcW w:w="1843" w:type="dxa"/>
          </w:tcPr>
          <w:p w:rsidR="00324F5C" w:rsidRDefault="00324F5C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  <w:r>
              <w:t>Sala 602 Torre B</w:t>
            </w:r>
          </w:p>
          <w:p w:rsidR="00324F5C" w:rsidRDefault="00324F5C" w:rsidP="00CA7E79">
            <w:pPr>
              <w:spacing w:after="200" w:line="276" w:lineRule="auto"/>
            </w:pPr>
          </w:p>
          <w:p w:rsidR="00AB0D9A" w:rsidRDefault="00AB0D9A" w:rsidP="00CA7E79">
            <w:pPr>
              <w:spacing w:after="200" w:line="276" w:lineRule="auto"/>
            </w:pPr>
          </w:p>
          <w:p w:rsidR="00324F5C" w:rsidRDefault="00324F5C" w:rsidP="00CA7E79">
            <w:pPr>
              <w:spacing w:after="200" w:line="276" w:lineRule="auto"/>
            </w:pPr>
            <w:r>
              <w:t>9:00 – 9:45 hrs</w:t>
            </w:r>
          </w:p>
          <w:p w:rsidR="00AB0D9A" w:rsidRDefault="00AB0D9A" w:rsidP="00CA7E79">
            <w:pPr>
              <w:spacing w:after="200" w:line="276" w:lineRule="auto"/>
            </w:pPr>
          </w:p>
          <w:p w:rsidR="00AB0D9A" w:rsidRDefault="00AB0D9A" w:rsidP="00CA7E79">
            <w:pPr>
              <w:spacing w:after="200" w:line="276" w:lineRule="auto"/>
            </w:pPr>
          </w:p>
          <w:p w:rsidR="00324F5C" w:rsidRPr="00324F5C" w:rsidRDefault="00AB0D9A" w:rsidP="00CA7E79">
            <w:pPr>
              <w:spacing w:after="200" w:line="276" w:lineRule="auto"/>
            </w:pPr>
            <w:r>
              <w:t>10:00 – 10:30 hrs.</w:t>
            </w:r>
          </w:p>
          <w:p w:rsidR="00AB0D9A" w:rsidRDefault="00AB0D9A" w:rsidP="00CA7E79">
            <w:pPr>
              <w:spacing w:after="200" w:line="276" w:lineRule="auto"/>
            </w:pPr>
          </w:p>
          <w:p w:rsidR="00324F5C" w:rsidRPr="00324F5C" w:rsidRDefault="00AB0D9A" w:rsidP="00CA7E79">
            <w:pPr>
              <w:spacing w:after="200" w:line="276" w:lineRule="auto"/>
            </w:pPr>
            <w:r>
              <w:t>10:30 -11:00 hrs</w:t>
            </w: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>
            <w:pPr>
              <w:spacing w:after="200" w:line="276" w:lineRule="auto"/>
            </w:pPr>
          </w:p>
          <w:p w:rsidR="00324F5C" w:rsidRPr="00324F5C" w:rsidRDefault="00324F5C" w:rsidP="00CA7E79"/>
        </w:tc>
      </w:tr>
      <w:tr w:rsidR="00AB0D9A" w:rsidRPr="00324F5C" w:rsidTr="00CA7E79">
        <w:trPr>
          <w:trHeight w:val="50"/>
        </w:trPr>
        <w:tc>
          <w:tcPr>
            <w:tcW w:w="8472" w:type="dxa"/>
            <w:gridSpan w:val="4"/>
          </w:tcPr>
          <w:p w:rsidR="00AB0D9A" w:rsidRDefault="00AB0D9A" w:rsidP="00CA7E79">
            <w:pPr>
              <w:jc w:val="center"/>
            </w:pPr>
          </w:p>
          <w:p w:rsidR="00AB0D9A" w:rsidRDefault="00AB0D9A" w:rsidP="00CA7E79">
            <w:pPr>
              <w:jc w:val="center"/>
            </w:pPr>
            <w:r>
              <w:t>Café</w:t>
            </w:r>
          </w:p>
          <w:p w:rsidR="00AB0D9A" w:rsidRDefault="001E1D7E" w:rsidP="00CA7E79">
            <w:r>
              <w:t xml:space="preserve">                                                                    </w:t>
            </w:r>
            <w:r w:rsidR="00AB0D9A">
              <w:t>11:00-11:30 hrs.</w:t>
            </w:r>
          </w:p>
          <w:p w:rsidR="001E1D7E" w:rsidRDefault="001E1D7E" w:rsidP="00CA7E79"/>
        </w:tc>
      </w:tr>
      <w:tr w:rsidR="00AB0D9A" w:rsidRPr="00324F5C" w:rsidTr="00CA7E79">
        <w:trPr>
          <w:trHeight w:val="50"/>
        </w:trPr>
        <w:tc>
          <w:tcPr>
            <w:tcW w:w="1951" w:type="dxa"/>
          </w:tcPr>
          <w:p w:rsidR="00AB0D9A" w:rsidRPr="00324F5C" w:rsidRDefault="00AB0D9A" w:rsidP="00CA7E79">
            <w:pPr>
              <w:spacing w:after="200" w:line="276" w:lineRule="auto"/>
            </w:pPr>
            <w:r w:rsidRPr="00324F5C">
              <w:t>Conocer en forma general algunas coordinaciones de la EE</w:t>
            </w:r>
          </w:p>
          <w:p w:rsidR="00AB0D9A" w:rsidRDefault="00AB0D9A" w:rsidP="00CA7E79"/>
        </w:tc>
        <w:tc>
          <w:tcPr>
            <w:tcW w:w="2693" w:type="dxa"/>
          </w:tcPr>
          <w:p w:rsidR="00AB0D9A" w:rsidRPr="00324F5C" w:rsidRDefault="00AB0D9A" w:rsidP="00CA7E79">
            <w:pPr>
              <w:pStyle w:val="Prrafodelista"/>
              <w:numPr>
                <w:ilvl w:val="0"/>
                <w:numId w:val="9"/>
              </w:numPr>
            </w:pPr>
            <w:r w:rsidRPr="00324F5C">
              <w:t>Coordinadora del Centro de Simulación</w:t>
            </w:r>
          </w:p>
          <w:p w:rsidR="00AB0D9A" w:rsidRDefault="00AB0D9A" w:rsidP="00CA7E79"/>
          <w:p w:rsidR="001E1D7E" w:rsidRDefault="001E1D7E" w:rsidP="00CA7E79">
            <w:pPr>
              <w:pStyle w:val="Prrafodelista"/>
              <w:numPr>
                <w:ilvl w:val="0"/>
                <w:numId w:val="9"/>
              </w:numPr>
            </w:pPr>
            <w:r>
              <w:t>Coordinadora de Vinculación con el medio y educación continua</w:t>
            </w:r>
          </w:p>
        </w:tc>
        <w:tc>
          <w:tcPr>
            <w:tcW w:w="1985" w:type="dxa"/>
          </w:tcPr>
          <w:p w:rsidR="00AB0D9A" w:rsidRDefault="00AB0D9A" w:rsidP="00CA7E79">
            <w:r w:rsidRPr="00324F5C">
              <w:t>E.U Sra. Elizabeth Fornet</w:t>
            </w:r>
          </w:p>
          <w:p w:rsidR="001E1D7E" w:rsidRDefault="001E1D7E" w:rsidP="00CA7E79"/>
          <w:p w:rsidR="001E1D7E" w:rsidRDefault="001E1D7E" w:rsidP="00CA7E79"/>
          <w:p w:rsidR="001E1D7E" w:rsidRDefault="001E1D7E" w:rsidP="00CA7E79">
            <w:r>
              <w:t>E.U Sra. Marcela Riveros</w:t>
            </w:r>
          </w:p>
        </w:tc>
        <w:tc>
          <w:tcPr>
            <w:tcW w:w="1843" w:type="dxa"/>
          </w:tcPr>
          <w:p w:rsidR="001E1D7E" w:rsidRDefault="001E1D7E" w:rsidP="00CA7E79">
            <w:pPr>
              <w:spacing w:after="200" w:line="276" w:lineRule="auto"/>
            </w:pPr>
            <w:r>
              <w:t>11:30 -12:30 hrs.</w:t>
            </w:r>
          </w:p>
          <w:p w:rsidR="001E1D7E" w:rsidRPr="00324F5C" w:rsidRDefault="001E1D7E" w:rsidP="00CA7E79">
            <w:pPr>
              <w:spacing w:after="200" w:line="276" w:lineRule="auto"/>
            </w:pPr>
            <w:r>
              <w:t>Sala 602 Torre B</w:t>
            </w:r>
          </w:p>
          <w:p w:rsidR="001E1D7E" w:rsidRDefault="001E1D7E" w:rsidP="00CA7E79">
            <w:r>
              <w:t>12:30-13:00 hrs.</w:t>
            </w:r>
          </w:p>
          <w:p w:rsidR="001E1D7E" w:rsidRPr="00324F5C" w:rsidRDefault="001E1D7E" w:rsidP="00CA7E79">
            <w:pPr>
              <w:spacing w:after="200" w:line="276" w:lineRule="auto"/>
            </w:pPr>
            <w:r>
              <w:t>Sala 602 Torre B</w:t>
            </w:r>
          </w:p>
          <w:p w:rsidR="001E1D7E" w:rsidRDefault="001E1D7E" w:rsidP="00CA7E79"/>
        </w:tc>
      </w:tr>
      <w:tr w:rsidR="001E1D7E" w:rsidRPr="00324F5C" w:rsidTr="00CA7E79">
        <w:trPr>
          <w:trHeight w:val="50"/>
        </w:trPr>
        <w:tc>
          <w:tcPr>
            <w:tcW w:w="8472" w:type="dxa"/>
            <w:gridSpan w:val="4"/>
          </w:tcPr>
          <w:p w:rsidR="001E1D7E" w:rsidRDefault="001E1D7E" w:rsidP="00CA7E79">
            <w:pPr>
              <w:jc w:val="center"/>
            </w:pPr>
          </w:p>
          <w:p w:rsidR="001E1D7E" w:rsidRDefault="001E1D7E" w:rsidP="00CA7E79">
            <w:pPr>
              <w:jc w:val="center"/>
            </w:pPr>
            <w:r>
              <w:t>Almuerzo</w:t>
            </w:r>
          </w:p>
          <w:p w:rsidR="001E1D7E" w:rsidRDefault="001E1D7E" w:rsidP="00CA7E79">
            <w:pPr>
              <w:jc w:val="center"/>
            </w:pPr>
          </w:p>
          <w:p w:rsidR="001E1D7E" w:rsidRDefault="001E1D7E" w:rsidP="00CA7E79">
            <w:pPr>
              <w:jc w:val="center"/>
            </w:pPr>
          </w:p>
          <w:p w:rsidR="001E1D7E" w:rsidRDefault="001E1D7E" w:rsidP="00CA7E79">
            <w:pPr>
              <w:jc w:val="center"/>
            </w:pPr>
          </w:p>
          <w:p w:rsidR="001E1D7E" w:rsidRDefault="001E1D7E" w:rsidP="00CA7E79">
            <w:pPr>
              <w:jc w:val="center"/>
            </w:pPr>
            <w:r>
              <w:t xml:space="preserve"> 13:00-14:00 hrs</w:t>
            </w:r>
          </w:p>
          <w:p w:rsidR="001E1D7E" w:rsidRDefault="001E1D7E" w:rsidP="00CA7E79">
            <w:pPr>
              <w:jc w:val="center"/>
            </w:pPr>
          </w:p>
        </w:tc>
      </w:tr>
      <w:tr w:rsidR="00AB0D9A" w:rsidRPr="00324F5C" w:rsidTr="00CA7E79">
        <w:trPr>
          <w:trHeight w:val="4683"/>
        </w:trPr>
        <w:tc>
          <w:tcPr>
            <w:tcW w:w="1951" w:type="dxa"/>
          </w:tcPr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  <w:r w:rsidRPr="00324F5C">
              <w:t>Conocer planta física y personal de Uni</w:t>
            </w:r>
            <w:r w:rsidR="001E1D7E">
              <w:t>versidad y escuela de enfermería</w:t>
            </w:r>
          </w:p>
        </w:tc>
        <w:tc>
          <w:tcPr>
            <w:tcW w:w="2693" w:type="dxa"/>
          </w:tcPr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  <w:r w:rsidRPr="00324F5C">
              <w:t xml:space="preserve">Visita Guiada recorriendo planta física: </w:t>
            </w:r>
          </w:p>
          <w:p w:rsidR="00AB0D9A" w:rsidRPr="00324F5C" w:rsidRDefault="00AB0D9A" w:rsidP="00CA7E79">
            <w:pPr>
              <w:numPr>
                <w:ilvl w:val="0"/>
                <w:numId w:val="3"/>
              </w:numPr>
              <w:spacing w:after="200" w:line="276" w:lineRule="auto"/>
            </w:pPr>
            <w:r w:rsidRPr="00324F5C">
              <w:t xml:space="preserve">Escuela de </w:t>
            </w:r>
            <w:r w:rsidR="00C50D82">
              <w:t>E</w:t>
            </w:r>
            <w:r w:rsidRPr="00324F5C">
              <w:t>nfermería</w:t>
            </w:r>
          </w:p>
          <w:p w:rsidR="00AB0D9A" w:rsidRPr="00324F5C" w:rsidRDefault="00AB0D9A" w:rsidP="00CA7E79">
            <w:pPr>
              <w:numPr>
                <w:ilvl w:val="0"/>
                <w:numId w:val="3"/>
              </w:numPr>
              <w:spacing w:after="200" w:line="276" w:lineRule="auto"/>
            </w:pPr>
            <w:r w:rsidRPr="00324F5C">
              <w:t>Biblioteca</w:t>
            </w:r>
          </w:p>
          <w:p w:rsidR="00AB0D9A" w:rsidRPr="00324F5C" w:rsidRDefault="00AB0D9A" w:rsidP="00CA7E79">
            <w:pPr>
              <w:numPr>
                <w:ilvl w:val="0"/>
                <w:numId w:val="3"/>
              </w:numPr>
              <w:spacing w:after="200" w:line="276" w:lineRule="auto"/>
            </w:pPr>
            <w:r w:rsidRPr="00324F5C">
              <w:t xml:space="preserve">Centro de </w:t>
            </w:r>
            <w:r w:rsidR="00C50D82">
              <w:t>S</w:t>
            </w:r>
            <w:r w:rsidRPr="00324F5C">
              <w:t>imulación</w:t>
            </w:r>
          </w:p>
          <w:p w:rsidR="00AB0D9A" w:rsidRPr="00324F5C" w:rsidRDefault="00AB0D9A" w:rsidP="00CA7E79">
            <w:pPr>
              <w:spacing w:after="200" w:line="276" w:lineRule="auto"/>
            </w:pPr>
            <w:r w:rsidRPr="00324F5C">
              <w:t>Presentación de do</w:t>
            </w:r>
            <w:r w:rsidR="001E1D7E">
              <w:t>centes y personal administrativa</w:t>
            </w:r>
          </w:p>
        </w:tc>
        <w:tc>
          <w:tcPr>
            <w:tcW w:w="1985" w:type="dxa"/>
          </w:tcPr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  <w:r w:rsidRPr="00324F5C">
              <w:t>Carla Bonatti</w:t>
            </w: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AB0D9A" w:rsidP="00CA7E79">
            <w:pPr>
              <w:spacing w:after="200" w:line="276" w:lineRule="auto"/>
            </w:pPr>
          </w:p>
        </w:tc>
        <w:tc>
          <w:tcPr>
            <w:tcW w:w="1843" w:type="dxa"/>
          </w:tcPr>
          <w:p w:rsidR="00AB0D9A" w:rsidRPr="00324F5C" w:rsidRDefault="00AB0D9A" w:rsidP="00CA7E79">
            <w:pPr>
              <w:spacing w:after="200" w:line="276" w:lineRule="auto"/>
            </w:pPr>
          </w:p>
          <w:p w:rsidR="00AB0D9A" w:rsidRPr="00324F5C" w:rsidRDefault="001E1D7E" w:rsidP="00CA7E79">
            <w:pPr>
              <w:spacing w:after="200" w:line="276" w:lineRule="auto"/>
            </w:pPr>
            <w:r>
              <w:t>14</w:t>
            </w:r>
            <w:r w:rsidR="00AB0D9A" w:rsidRPr="00324F5C">
              <w:t>.0</w:t>
            </w:r>
            <w:r>
              <w:t>0 - 15</w:t>
            </w:r>
            <w:r w:rsidR="00AB0D9A" w:rsidRPr="00324F5C">
              <w:t>:00 hrs.</w:t>
            </w:r>
          </w:p>
          <w:p w:rsidR="00AB0D9A" w:rsidRPr="00324F5C" w:rsidRDefault="00AB0D9A" w:rsidP="00CA7E79">
            <w:pPr>
              <w:spacing w:after="200" w:line="276" w:lineRule="auto"/>
            </w:pPr>
          </w:p>
        </w:tc>
      </w:tr>
      <w:tr w:rsidR="00CA7E79" w:rsidRPr="00324F5C" w:rsidTr="00CA7E79">
        <w:trPr>
          <w:trHeight w:val="3451"/>
        </w:trPr>
        <w:tc>
          <w:tcPr>
            <w:tcW w:w="1951" w:type="dxa"/>
          </w:tcPr>
          <w:p w:rsidR="00CA7E79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  <w:r w:rsidRPr="00324F5C">
              <w:t>Conocer la institución</w:t>
            </w:r>
          </w:p>
        </w:tc>
        <w:tc>
          <w:tcPr>
            <w:tcW w:w="2693" w:type="dxa"/>
          </w:tcPr>
          <w:p w:rsidR="00CA7E79" w:rsidRDefault="00CA7E79" w:rsidP="00CA7E79">
            <w:pPr>
              <w:spacing w:after="200" w:line="276" w:lineRule="auto"/>
            </w:pPr>
          </w:p>
          <w:p w:rsidR="00CA7E79" w:rsidRDefault="00CA7E79" w:rsidP="00CA7E79">
            <w:pPr>
              <w:spacing w:after="200" w:line="276" w:lineRule="auto"/>
            </w:pPr>
            <w:r>
              <w:t>Lectura personal y reflexiva sobre:</w:t>
            </w:r>
          </w:p>
          <w:p w:rsidR="00CA7E79" w:rsidRDefault="00CA7E79" w:rsidP="00CA7E79">
            <w:pPr>
              <w:pStyle w:val="Prrafodelista"/>
              <w:numPr>
                <w:ilvl w:val="0"/>
                <w:numId w:val="10"/>
              </w:numPr>
            </w:pPr>
            <w:r>
              <w:t>Estatuto Universidad Central</w:t>
            </w:r>
          </w:p>
          <w:p w:rsidR="00CA7E79" w:rsidRDefault="00CA7E79" w:rsidP="00CA7E79">
            <w:pPr>
              <w:pStyle w:val="Prrafodelista"/>
              <w:numPr>
                <w:ilvl w:val="0"/>
                <w:numId w:val="10"/>
              </w:numPr>
            </w:pPr>
            <w:r>
              <w:t>Proyecto Educativo</w:t>
            </w:r>
          </w:p>
          <w:p w:rsidR="00CA7E79" w:rsidRDefault="00CA7E79" w:rsidP="00CA7E79">
            <w:pPr>
              <w:pStyle w:val="Prrafodelista"/>
              <w:numPr>
                <w:ilvl w:val="0"/>
                <w:numId w:val="10"/>
              </w:numPr>
            </w:pPr>
            <w:r>
              <w:t xml:space="preserve">Reglamentos de la </w:t>
            </w:r>
            <w:r w:rsidR="00C50D82">
              <w:t>E</w:t>
            </w:r>
            <w:bookmarkStart w:id="0" w:name="_GoBack"/>
            <w:bookmarkEnd w:id="0"/>
            <w:r>
              <w:t>scuela de Enfermería</w:t>
            </w:r>
          </w:p>
          <w:p w:rsidR="00CA7E79" w:rsidRDefault="00CA7E79" w:rsidP="00CA7E79">
            <w:pPr>
              <w:pStyle w:val="Prrafodelista"/>
              <w:numPr>
                <w:ilvl w:val="0"/>
                <w:numId w:val="10"/>
              </w:numPr>
            </w:pPr>
            <w:r>
              <w:t>Proceso de Jerarquización</w:t>
            </w:r>
          </w:p>
          <w:p w:rsidR="00CA7E79" w:rsidRPr="00324F5C" w:rsidRDefault="00CA7E79" w:rsidP="00CA7E79">
            <w:pPr>
              <w:pStyle w:val="Prrafodelista"/>
              <w:numPr>
                <w:ilvl w:val="0"/>
                <w:numId w:val="10"/>
              </w:numPr>
            </w:pPr>
            <w:r>
              <w:t>Evaluación de desempeño docente</w:t>
            </w:r>
          </w:p>
        </w:tc>
        <w:tc>
          <w:tcPr>
            <w:tcW w:w="1985" w:type="dxa"/>
          </w:tcPr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</w:p>
        </w:tc>
        <w:tc>
          <w:tcPr>
            <w:tcW w:w="1843" w:type="dxa"/>
          </w:tcPr>
          <w:p w:rsidR="00CA7E79" w:rsidRDefault="00CA7E79" w:rsidP="00CA7E79">
            <w:pPr>
              <w:spacing w:after="200" w:line="276" w:lineRule="auto"/>
            </w:pPr>
          </w:p>
          <w:p w:rsidR="00CA7E79" w:rsidRDefault="00CA7E79" w:rsidP="00CA7E79">
            <w:pPr>
              <w:spacing w:after="200" w:line="276" w:lineRule="auto"/>
            </w:pPr>
            <w:r w:rsidRPr="001E1D7E">
              <w:t xml:space="preserve">Esta lectura se realizará a lo largo </w:t>
            </w:r>
            <w:r>
              <w:t xml:space="preserve">del primer semestre, las fechas </w:t>
            </w:r>
            <w:r w:rsidRPr="001E1D7E">
              <w:t>programadas para compartir la reflexión  y además realizar seguimiento de la inducción son las siguientes:</w:t>
            </w:r>
          </w:p>
          <w:p w:rsidR="00CA7E79" w:rsidRPr="001E1D7E" w:rsidRDefault="00CA7E79" w:rsidP="00CA7E79">
            <w:pPr>
              <w:spacing w:after="200" w:line="276" w:lineRule="auto"/>
            </w:pPr>
            <w:r w:rsidRPr="001E1D7E">
              <w:t>19 de mayo</w:t>
            </w:r>
          </w:p>
          <w:p w:rsidR="00CA7E79" w:rsidRPr="001E1D7E" w:rsidRDefault="00CA7E79" w:rsidP="00CA7E79">
            <w:pPr>
              <w:spacing w:after="200" w:line="276" w:lineRule="auto"/>
            </w:pPr>
            <w:r w:rsidRPr="001E1D7E">
              <w:t>21 de julio</w:t>
            </w:r>
          </w:p>
          <w:p w:rsidR="00CA7E79" w:rsidRPr="00324F5C" w:rsidRDefault="00CA7E79" w:rsidP="00CA7E79">
            <w:pPr>
              <w:spacing w:after="200" w:line="276" w:lineRule="auto"/>
            </w:pPr>
            <w:r w:rsidRPr="001E1D7E">
              <w:t>25 de agosto</w:t>
            </w:r>
          </w:p>
        </w:tc>
      </w:tr>
      <w:tr w:rsidR="00CA7E79" w:rsidRPr="00324F5C" w:rsidTr="00CA7E79">
        <w:trPr>
          <w:trHeight w:val="434"/>
        </w:trPr>
        <w:tc>
          <w:tcPr>
            <w:tcW w:w="1951" w:type="dxa"/>
          </w:tcPr>
          <w:p w:rsidR="00CA7E79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  <w:r w:rsidRPr="00324F5C">
              <w:t>Conocer las funciones propias de su cargo</w:t>
            </w:r>
          </w:p>
          <w:p w:rsidR="00CA7E79" w:rsidRPr="00324F5C" w:rsidRDefault="00CA7E79" w:rsidP="00CA7E79">
            <w:pPr>
              <w:spacing w:after="200" w:line="276" w:lineRule="auto"/>
            </w:pPr>
          </w:p>
        </w:tc>
        <w:tc>
          <w:tcPr>
            <w:tcW w:w="2693" w:type="dxa"/>
          </w:tcPr>
          <w:p w:rsidR="00CA7E79" w:rsidRDefault="00CA7E79" w:rsidP="00CA7E79"/>
          <w:p w:rsidR="00CA7E79" w:rsidRDefault="00CA7E79" w:rsidP="00CA7E79"/>
          <w:p w:rsidR="00CA7E79" w:rsidRPr="00324F5C" w:rsidRDefault="00CA7E79" w:rsidP="00CA7E79">
            <w:r w:rsidRPr="00324F5C">
              <w:t>Inducción especifica en su puesto de trabajo</w:t>
            </w:r>
          </w:p>
        </w:tc>
        <w:tc>
          <w:tcPr>
            <w:tcW w:w="1985" w:type="dxa"/>
          </w:tcPr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  <w:r w:rsidRPr="00324F5C">
              <w:t>Coordinadora de asignatura en la cual participará</w:t>
            </w:r>
          </w:p>
          <w:p w:rsidR="00CA7E79" w:rsidRPr="00324F5C" w:rsidRDefault="00CA7E79" w:rsidP="00CA7E79">
            <w:pPr>
              <w:spacing w:after="200" w:line="276" w:lineRule="auto"/>
            </w:pPr>
          </w:p>
        </w:tc>
        <w:tc>
          <w:tcPr>
            <w:tcW w:w="1843" w:type="dxa"/>
          </w:tcPr>
          <w:p w:rsidR="00CA7E79" w:rsidRPr="00324F5C" w:rsidRDefault="00CA7E79" w:rsidP="00CA7E79">
            <w:pPr>
              <w:spacing w:after="200" w:line="276" w:lineRule="auto"/>
            </w:pPr>
          </w:p>
          <w:p w:rsidR="00CA7E79" w:rsidRPr="00324F5C" w:rsidRDefault="00CA7E79" w:rsidP="00CA7E79">
            <w:pPr>
              <w:spacing w:after="200" w:line="276" w:lineRule="auto"/>
            </w:pPr>
            <w:r w:rsidRPr="00324F5C">
              <w:t>14:30- 17:00 hrs.</w:t>
            </w:r>
          </w:p>
        </w:tc>
      </w:tr>
    </w:tbl>
    <w:p w:rsidR="004A2830" w:rsidRDefault="004A2830" w:rsidP="004A2830"/>
    <w:p w:rsidR="004A2830" w:rsidRDefault="004A2830" w:rsidP="004A2830"/>
    <w:p w:rsidR="004A2830" w:rsidRDefault="004A2830" w:rsidP="004A2830"/>
    <w:p w:rsidR="004A2830" w:rsidRDefault="004A2830" w:rsidP="004A2830"/>
    <w:p w:rsidR="004A2830" w:rsidRDefault="004A2830" w:rsidP="004A2830"/>
    <w:p w:rsidR="00AD055E" w:rsidRDefault="00AD055E"/>
    <w:p w:rsidR="00AD055E" w:rsidRDefault="00AD055E"/>
    <w:p w:rsidR="00AD055E" w:rsidRDefault="00AD055E"/>
    <w:sectPr w:rsidR="00AD055E" w:rsidSect="00A01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C69"/>
    <w:multiLevelType w:val="hybridMultilevel"/>
    <w:tmpl w:val="DF30B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1B9"/>
    <w:multiLevelType w:val="hybridMultilevel"/>
    <w:tmpl w:val="0128D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0E09"/>
    <w:multiLevelType w:val="hybridMultilevel"/>
    <w:tmpl w:val="20B29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05C49"/>
    <w:multiLevelType w:val="hybridMultilevel"/>
    <w:tmpl w:val="38569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51623"/>
    <w:multiLevelType w:val="hybridMultilevel"/>
    <w:tmpl w:val="C5167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D5950"/>
    <w:multiLevelType w:val="hybridMultilevel"/>
    <w:tmpl w:val="55A4D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40939"/>
    <w:multiLevelType w:val="hybridMultilevel"/>
    <w:tmpl w:val="44807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406DB"/>
    <w:multiLevelType w:val="hybridMultilevel"/>
    <w:tmpl w:val="DC006D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A70DC"/>
    <w:multiLevelType w:val="hybridMultilevel"/>
    <w:tmpl w:val="FCB68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2106C"/>
    <w:multiLevelType w:val="hybridMultilevel"/>
    <w:tmpl w:val="7682B5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90"/>
    <w:rsid w:val="00016C19"/>
    <w:rsid w:val="000263C3"/>
    <w:rsid w:val="000556B5"/>
    <w:rsid w:val="00087E8E"/>
    <w:rsid w:val="000B24AD"/>
    <w:rsid w:val="0011005C"/>
    <w:rsid w:val="00141A9F"/>
    <w:rsid w:val="00154E07"/>
    <w:rsid w:val="00172B2B"/>
    <w:rsid w:val="001D3241"/>
    <w:rsid w:val="001E1D7E"/>
    <w:rsid w:val="00231CFF"/>
    <w:rsid w:val="00263007"/>
    <w:rsid w:val="00272D42"/>
    <w:rsid w:val="002816E4"/>
    <w:rsid w:val="002A4635"/>
    <w:rsid w:val="002E5650"/>
    <w:rsid w:val="00304DD0"/>
    <w:rsid w:val="00324F5C"/>
    <w:rsid w:val="0041434F"/>
    <w:rsid w:val="004229EC"/>
    <w:rsid w:val="00471735"/>
    <w:rsid w:val="00483EA3"/>
    <w:rsid w:val="00486195"/>
    <w:rsid w:val="00496590"/>
    <w:rsid w:val="004A2830"/>
    <w:rsid w:val="004C6D49"/>
    <w:rsid w:val="00501C07"/>
    <w:rsid w:val="0051156E"/>
    <w:rsid w:val="00572612"/>
    <w:rsid w:val="00587AE1"/>
    <w:rsid w:val="005C6472"/>
    <w:rsid w:val="00616A31"/>
    <w:rsid w:val="00657377"/>
    <w:rsid w:val="0066783B"/>
    <w:rsid w:val="0067558B"/>
    <w:rsid w:val="00705D7B"/>
    <w:rsid w:val="00722F61"/>
    <w:rsid w:val="00751779"/>
    <w:rsid w:val="00752871"/>
    <w:rsid w:val="0075451C"/>
    <w:rsid w:val="007C3AA6"/>
    <w:rsid w:val="007D6752"/>
    <w:rsid w:val="007E5460"/>
    <w:rsid w:val="007E6B6A"/>
    <w:rsid w:val="00813BC2"/>
    <w:rsid w:val="00817C2B"/>
    <w:rsid w:val="00824757"/>
    <w:rsid w:val="00836322"/>
    <w:rsid w:val="00842470"/>
    <w:rsid w:val="00866570"/>
    <w:rsid w:val="008F2926"/>
    <w:rsid w:val="0091293C"/>
    <w:rsid w:val="00931A5B"/>
    <w:rsid w:val="00973502"/>
    <w:rsid w:val="009C5C70"/>
    <w:rsid w:val="009D72EA"/>
    <w:rsid w:val="009E5ADD"/>
    <w:rsid w:val="009F49F3"/>
    <w:rsid w:val="00A01761"/>
    <w:rsid w:val="00A10713"/>
    <w:rsid w:val="00A2422D"/>
    <w:rsid w:val="00A26459"/>
    <w:rsid w:val="00A96E0F"/>
    <w:rsid w:val="00AA53FF"/>
    <w:rsid w:val="00AB0D9A"/>
    <w:rsid w:val="00AB2001"/>
    <w:rsid w:val="00AD055E"/>
    <w:rsid w:val="00B02170"/>
    <w:rsid w:val="00B90487"/>
    <w:rsid w:val="00BB467A"/>
    <w:rsid w:val="00BD1631"/>
    <w:rsid w:val="00C334F1"/>
    <w:rsid w:val="00C50D82"/>
    <w:rsid w:val="00CA7596"/>
    <w:rsid w:val="00CA7E79"/>
    <w:rsid w:val="00CE6C73"/>
    <w:rsid w:val="00D16212"/>
    <w:rsid w:val="00D44B0A"/>
    <w:rsid w:val="00D85D2D"/>
    <w:rsid w:val="00D9469D"/>
    <w:rsid w:val="00DB6034"/>
    <w:rsid w:val="00DD3C60"/>
    <w:rsid w:val="00DE393E"/>
    <w:rsid w:val="00E12B6C"/>
    <w:rsid w:val="00E15705"/>
    <w:rsid w:val="00EB341C"/>
    <w:rsid w:val="00EB4733"/>
    <w:rsid w:val="00EF2A7C"/>
    <w:rsid w:val="00EF3240"/>
    <w:rsid w:val="00F16ABF"/>
    <w:rsid w:val="00F63513"/>
    <w:rsid w:val="00F81FBD"/>
    <w:rsid w:val="00F830D9"/>
    <w:rsid w:val="00FD0AAF"/>
    <w:rsid w:val="00FE0822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5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4635"/>
    <w:pPr>
      <w:ind w:left="720"/>
      <w:contextualSpacing/>
    </w:pPr>
  </w:style>
  <w:style w:type="table" w:styleId="Sombreadoclaro-nfasis3">
    <w:name w:val="Light Shading Accent 3"/>
    <w:basedOn w:val="Tablanormal"/>
    <w:uiPriority w:val="60"/>
    <w:rsid w:val="00272D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5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4635"/>
    <w:pPr>
      <w:ind w:left="720"/>
      <w:contextualSpacing/>
    </w:pPr>
  </w:style>
  <w:style w:type="table" w:styleId="Sombreadoclaro-nfasis3">
    <w:name w:val="Light Shading Accent 3"/>
    <w:basedOn w:val="Tablanormal"/>
    <w:uiPriority w:val="60"/>
    <w:rsid w:val="00272D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5AA91-4B70-416F-AEE0-6CC47FA6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cmunozj</dc:creator>
  <cp:lastModifiedBy>Lorena Bustos Fuentes</cp:lastModifiedBy>
  <cp:revision>3</cp:revision>
  <cp:lastPrinted>2014-01-27T12:36:00Z</cp:lastPrinted>
  <dcterms:created xsi:type="dcterms:W3CDTF">2014-03-12T19:15:00Z</dcterms:created>
  <dcterms:modified xsi:type="dcterms:W3CDTF">2014-03-13T15:16:00Z</dcterms:modified>
</cp:coreProperties>
</file>